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5D8" w:rsidRPr="00F54EAE" w:rsidRDefault="00DA25D8" w:rsidP="00F54EAE">
      <w:pPr>
        <w:jc w:val="center"/>
        <w:rPr>
          <w:rFonts w:ascii="Times New Roman" w:hAnsi="Times New Roman" w:cs="Times New Roman"/>
        </w:rPr>
      </w:pPr>
      <w:r w:rsidRPr="00F54EAE">
        <w:rPr>
          <w:rFonts w:ascii="Times New Roman" w:hAnsi="Times New Roman" w:cs="Times New Roman"/>
        </w:rPr>
        <w:t>МІНІСТЕРСТВО ОСВІТИ І НАУКИ УКРАЇНИ</w:t>
      </w:r>
    </w:p>
    <w:p w:rsidR="00DA25D8" w:rsidRPr="00F54EAE" w:rsidRDefault="00DA25D8" w:rsidP="00F54EAE">
      <w:pPr>
        <w:jc w:val="center"/>
        <w:rPr>
          <w:rFonts w:ascii="Times New Roman" w:hAnsi="Times New Roman" w:cs="Times New Roman"/>
        </w:rPr>
      </w:pPr>
      <w:r w:rsidRPr="00F54EAE">
        <w:rPr>
          <w:rFonts w:ascii="Times New Roman" w:hAnsi="Times New Roman" w:cs="Times New Roman"/>
        </w:rPr>
        <w:t>НАКАЗ</w:t>
      </w:r>
    </w:p>
    <w:tbl>
      <w:tblPr>
        <w:tblW w:w="5000" w:type="pct"/>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3278"/>
        <w:gridCol w:w="2799"/>
        <w:gridCol w:w="3278"/>
      </w:tblGrid>
      <w:tr w:rsidR="00DA25D8" w:rsidRPr="00F54EAE" w:rsidTr="00DA25D8">
        <w:trPr>
          <w:tblCellSpacing w:w="18" w:type="dxa"/>
        </w:trPr>
        <w:tc>
          <w:tcPr>
            <w:tcW w:w="1750" w:type="pct"/>
            <w:shd w:val="clear" w:color="auto" w:fill="FFFFFF"/>
            <w:tcMar>
              <w:top w:w="0" w:type="dxa"/>
              <w:left w:w="0" w:type="dxa"/>
              <w:bottom w:w="0" w:type="dxa"/>
              <w:right w:w="0" w:type="dxa"/>
            </w:tcMar>
            <w:hideMark/>
          </w:tcPr>
          <w:p w:rsidR="00DA25D8" w:rsidRPr="00F54EAE" w:rsidRDefault="00DA25D8" w:rsidP="00F54EAE">
            <w:pPr>
              <w:jc w:val="center"/>
              <w:rPr>
                <w:rFonts w:ascii="Times New Roman" w:hAnsi="Times New Roman" w:cs="Times New Roman"/>
              </w:rPr>
            </w:pPr>
            <w:r w:rsidRPr="00F54EAE">
              <w:rPr>
                <w:rFonts w:ascii="Times New Roman" w:hAnsi="Times New Roman" w:cs="Times New Roman"/>
                <w:b/>
                <w:bCs/>
              </w:rPr>
              <w:t>01.03.2021</w:t>
            </w:r>
          </w:p>
        </w:tc>
        <w:tc>
          <w:tcPr>
            <w:tcW w:w="1500" w:type="pct"/>
            <w:shd w:val="clear" w:color="auto" w:fill="FFFFFF"/>
            <w:tcMar>
              <w:top w:w="0" w:type="dxa"/>
              <w:left w:w="0" w:type="dxa"/>
              <w:bottom w:w="0" w:type="dxa"/>
              <w:right w:w="0" w:type="dxa"/>
            </w:tcMar>
            <w:hideMark/>
          </w:tcPr>
          <w:p w:rsidR="00DA25D8" w:rsidRPr="00F54EAE" w:rsidRDefault="00DA25D8" w:rsidP="00F54EAE">
            <w:pPr>
              <w:jc w:val="center"/>
              <w:rPr>
                <w:rFonts w:ascii="Times New Roman" w:hAnsi="Times New Roman" w:cs="Times New Roman"/>
              </w:rPr>
            </w:pPr>
            <w:r w:rsidRPr="00F54EAE">
              <w:rPr>
                <w:rFonts w:ascii="Times New Roman" w:hAnsi="Times New Roman" w:cs="Times New Roman"/>
                <w:b/>
                <w:bCs/>
              </w:rPr>
              <w:t>м. Київ</w:t>
            </w:r>
          </w:p>
        </w:tc>
        <w:tc>
          <w:tcPr>
            <w:tcW w:w="1750" w:type="pct"/>
            <w:shd w:val="clear" w:color="auto" w:fill="FFFFFF"/>
            <w:tcMar>
              <w:top w:w="0" w:type="dxa"/>
              <w:left w:w="0" w:type="dxa"/>
              <w:bottom w:w="0" w:type="dxa"/>
              <w:right w:w="0" w:type="dxa"/>
            </w:tcMar>
            <w:hideMark/>
          </w:tcPr>
          <w:p w:rsidR="00DA25D8" w:rsidRPr="00F54EAE" w:rsidRDefault="00DA25D8" w:rsidP="00F54EAE">
            <w:pPr>
              <w:jc w:val="center"/>
              <w:rPr>
                <w:rFonts w:ascii="Times New Roman" w:hAnsi="Times New Roman" w:cs="Times New Roman"/>
              </w:rPr>
            </w:pPr>
            <w:r w:rsidRPr="00F54EAE">
              <w:rPr>
                <w:rFonts w:ascii="Times New Roman" w:hAnsi="Times New Roman" w:cs="Times New Roman"/>
                <w:b/>
                <w:bCs/>
              </w:rPr>
              <w:t>N 271</w:t>
            </w:r>
          </w:p>
        </w:tc>
      </w:tr>
    </w:tbl>
    <w:p w:rsidR="00DA25D8" w:rsidRPr="00F54EAE" w:rsidRDefault="00DA25D8" w:rsidP="00F54EAE">
      <w:pPr>
        <w:jc w:val="center"/>
        <w:rPr>
          <w:rFonts w:ascii="Times New Roman" w:hAnsi="Times New Roman" w:cs="Times New Roman"/>
        </w:rPr>
      </w:pPr>
      <w:r w:rsidRPr="00F54EAE">
        <w:rPr>
          <w:rFonts w:ascii="Times New Roman" w:hAnsi="Times New Roman" w:cs="Times New Roman"/>
          <w:b/>
          <w:bCs/>
        </w:rPr>
        <w:t>Зареєстровано в Міністерстві юстиції України</w:t>
      </w:r>
      <w:r w:rsidRPr="00F54EAE">
        <w:rPr>
          <w:rFonts w:ascii="Times New Roman" w:hAnsi="Times New Roman" w:cs="Times New Roman"/>
          <w:b/>
          <w:bCs/>
        </w:rPr>
        <w:br/>
        <w:t>15 квітня 2021 р. за N 505/36127</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Про затвердження Порядку п</w:t>
      </w:r>
      <w:bookmarkStart w:id="0" w:name="_GoBack"/>
      <w:bookmarkEnd w:id="0"/>
      <w:r w:rsidRPr="00F54EAE">
        <w:rPr>
          <w:rFonts w:ascii="Times New Roman" w:hAnsi="Times New Roman" w:cs="Times New Roman"/>
        </w:rPr>
        <w:t>рийому для здобуття вищої, фахової передвищої та професійної (професійно-технічної) освіти осіб, які проживають на тимчасово окупованій території Автономної Республіки Крим та міста Севастополя, тимчасово окупованій території окремих районів Донецької та Луганської областей, території населених пунктів на лінії зіткнення</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 xml:space="preserve">Відповідно </w:t>
      </w:r>
      <w:proofErr w:type="gramStart"/>
      <w:r w:rsidRPr="00F54EAE">
        <w:rPr>
          <w:rFonts w:ascii="Times New Roman" w:hAnsi="Times New Roman" w:cs="Times New Roman"/>
        </w:rPr>
        <w:t>до абзацу</w:t>
      </w:r>
      <w:proofErr w:type="gramEnd"/>
      <w:r w:rsidRPr="00F54EAE">
        <w:rPr>
          <w:rFonts w:ascii="Times New Roman" w:hAnsi="Times New Roman" w:cs="Times New Roman"/>
        </w:rPr>
        <w:t xml:space="preserve"> п'ятого </w:t>
      </w:r>
      <w:hyperlink r:id="rId4" w:tgtFrame="_top" w:history="1">
        <w:r w:rsidRPr="00F54EAE">
          <w:rPr>
            <w:rStyle w:val="a3"/>
            <w:rFonts w:ascii="Times New Roman" w:hAnsi="Times New Roman" w:cs="Times New Roman"/>
          </w:rPr>
          <w:t>частини четвертої статті 44 Закону України "Про вищу освіту"</w:t>
        </w:r>
      </w:hyperlink>
      <w:r w:rsidRPr="00F54EAE">
        <w:rPr>
          <w:rFonts w:ascii="Times New Roman" w:hAnsi="Times New Roman" w:cs="Times New Roman"/>
        </w:rPr>
        <w:t>, абзацу першого </w:t>
      </w:r>
      <w:hyperlink r:id="rId5" w:tgtFrame="_top" w:history="1">
        <w:r w:rsidRPr="00F54EAE">
          <w:rPr>
            <w:rStyle w:val="a3"/>
            <w:rFonts w:ascii="Times New Roman" w:hAnsi="Times New Roman" w:cs="Times New Roman"/>
          </w:rPr>
          <w:t>частини третьої статті 43 Закону України "Про фахову передвищу освіту"</w:t>
        </w:r>
      </w:hyperlink>
    </w:p>
    <w:p w:rsidR="00DA25D8" w:rsidRPr="00F54EAE" w:rsidRDefault="00DA25D8" w:rsidP="00F54EAE">
      <w:pPr>
        <w:jc w:val="both"/>
        <w:rPr>
          <w:rFonts w:ascii="Times New Roman" w:hAnsi="Times New Roman" w:cs="Times New Roman"/>
        </w:rPr>
      </w:pPr>
      <w:r w:rsidRPr="00F54EAE">
        <w:rPr>
          <w:rFonts w:ascii="Times New Roman" w:hAnsi="Times New Roman" w:cs="Times New Roman"/>
          <w:b/>
          <w:bCs/>
        </w:rPr>
        <w:t>НАКАЗУЮ:</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1. Затвердити Порядок прийому для здобуття вищої, фахової передвищої та професійної (професійно-технічної) освіти осіб, які проживають на тимчасово окупованій території Автономної Республіки Крим та міста Севастополя, тимчасово окупованій території окремих районів Донецької та Луганської областей, території населених пунктів на лінії зіткнення, що додається.</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2. Директорату фахової передвищої, вищої освіти (Шаров О.) подати цей наказ на державну реєстрацію до Міністерства юстиції України у встановленому законодавством порядку.</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3. Визнати такими, що втратили чинність:</w:t>
      </w:r>
    </w:p>
    <w:p w:rsidR="00DA25D8" w:rsidRPr="00F54EAE" w:rsidRDefault="00F54EAE" w:rsidP="00F54EAE">
      <w:pPr>
        <w:jc w:val="both"/>
        <w:rPr>
          <w:rFonts w:ascii="Times New Roman" w:hAnsi="Times New Roman" w:cs="Times New Roman"/>
        </w:rPr>
      </w:pPr>
      <w:hyperlink r:id="rId6" w:tgtFrame="_top" w:history="1">
        <w:r w:rsidR="00DA25D8" w:rsidRPr="00F54EAE">
          <w:rPr>
            <w:rStyle w:val="a3"/>
            <w:rFonts w:ascii="Times New Roman" w:hAnsi="Times New Roman" w:cs="Times New Roman"/>
          </w:rPr>
          <w:t>наказ Міністерства освіти і науки України від 24 травня 2016 року N 560 "Про затвердження Порядку прийому для здобуття вищої, фахової передвищої та професійної (професійно-технічної) освіти осіб, які проживають на тимчасово окупованій території Автономної Республіки Крим та міста Севастополя"</w:t>
        </w:r>
      </w:hyperlink>
      <w:r w:rsidR="00DA25D8" w:rsidRPr="00F54EAE">
        <w:rPr>
          <w:rFonts w:ascii="Times New Roman" w:hAnsi="Times New Roman" w:cs="Times New Roman"/>
        </w:rPr>
        <w:t>, зареєстрований у Міністерстві юстиції України 31 травня 2016 року за N 795/28925;</w:t>
      </w:r>
    </w:p>
    <w:p w:rsidR="00DA25D8" w:rsidRPr="00F54EAE" w:rsidRDefault="00F54EAE" w:rsidP="00F54EAE">
      <w:pPr>
        <w:jc w:val="both"/>
        <w:rPr>
          <w:rFonts w:ascii="Times New Roman" w:hAnsi="Times New Roman" w:cs="Times New Roman"/>
        </w:rPr>
      </w:pPr>
      <w:hyperlink r:id="rId7" w:tgtFrame="_top" w:history="1">
        <w:r w:rsidR="00DA25D8" w:rsidRPr="00F54EAE">
          <w:rPr>
            <w:rStyle w:val="a3"/>
            <w:rFonts w:ascii="Times New Roman" w:hAnsi="Times New Roman" w:cs="Times New Roman"/>
          </w:rPr>
          <w:t>наказ Міністерства освіти і науки України від 21 червня 2016 року N 697 "Про затвердження Порядку прийому для здобуття вищої, фахової передвищої та професійної (професійно-технічної) освіти осіб, місцем проживання яких є тимчасово окуповані території у Донецькій та Луганській областях"</w:t>
        </w:r>
      </w:hyperlink>
      <w:r w:rsidR="00DA25D8" w:rsidRPr="00F54EAE">
        <w:rPr>
          <w:rFonts w:ascii="Times New Roman" w:hAnsi="Times New Roman" w:cs="Times New Roman"/>
        </w:rPr>
        <w:t>, зареєстрований у Міністерстві юстиції України 01 липня 2016 року за N 907/29037.</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4. Цей наказ набирає чинності з дня його офіційного опублікування.</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5. Контроль за виконанням цього наказу покласти на заступника Міністра з питань європейської інтеграції Вітренка А.</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 </w:t>
      </w:r>
    </w:p>
    <w:tbl>
      <w:tblPr>
        <w:tblW w:w="5000" w:type="pct"/>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4677"/>
        <w:gridCol w:w="4678"/>
      </w:tblGrid>
      <w:tr w:rsidR="00DA25D8" w:rsidRPr="00F54EAE" w:rsidTr="00DA25D8">
        <w:trPr>
          <w:tblCellSpacing w:w="18" w:type="dxa"/>
        </w:trPr>
        <w:tc>
          <w:tcPr>
            <w:tcW w:w="2500" w:type="pct"/>
            <w:shd w:val="clear" w:color="auto" w:fill="FFFFFF"/>
            <w:tcMar>
              <w:top w:w="0" w:type="dxa"/>
              <w:left w:w="0" w:type="dxa"/>
              <w:bottom w:w="0" w:type="dxa"/>
              <w:right w:w="0" w:type="dxa"/>
            </w:tcMar>
            <w:hideMark/>
          </w:tcPr>
          <w:p w:rsidR="00DA25D8" w:rsidRPr="00F54EAE" w:rsidRDefault="00DA25D8" w:rsidP="00F54EAE">
            <w:pPr>
              <w:jc w:val="both"/>
              <w:rPr>
                <w:rFonts w:ascii="Times New Roman" w:hAnsi="Times New Roman" w:cs="Times New Roman"/>
              </w:rPr>
            </w:pPr>
            <w:r w:rsidRPr="00F54EAE">
              <w:rPr>
                <w:rFonts w:ascii="Times New Roman" w:hAnsi="Times New Roman" w:cs="Times New Roman"/>
                <w:b/>
                <w:bCs/>
              </w:rPr>
              <w:t>Міністр</w:t>
            </w:r>
          </w:p>
        </w:tc>
        <w:tc>
          <w:tcPr>
            <w:tcW w:w="2500" w:type="pct"/>
            <w:shd w:val="clear" w:color="auto" w:fill="FFFFFF"/>
            <w:tcMar>
              <w:top w:w="0" w:type="dxa"/>
              <w:left w:w="0" w:type="dxa"/>
              <w:bottom w:w="0" w:type="dxa"/>
              <w:right w:w="0" w:type="dxa"/>
            </w:tcMar>
            <w:hideMark/>
          </w:tcPr>
          <w:p w:rsidR="00DA25D8" w:rsidRPr="00F54EAE" w:rsidRDefault="00DA25D8" w:rsidP="00F54EAE">
            <w:pPr>
              <w:jc w:val="both"/>
              <w:rPr>
                <w:rFonts w:ascii="Times New Roman" w:hAnsi="Times New Roman" w:cs="Times New Roman"/>
              </w:rPr>
            </w:pPr>
            <w:r w:rsidRPr="00F54EAE">
              <w:rPr>
                <w:rFonts w:ascii="Times New Roman" w:hAnsi="Times New Roman" w:cs="Times New Roman"/>
                <w:b/>
                <w:bCs/>
              </w:rPr>
              <w:t>Сергій ШКАРЛЕТ</w:t>
            </w:r>
          </w:p>
        </w:tc>
      </w:tr>
    </w:tbl>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 </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ЗАТВЕРДЖЕНО</w:t>
      </w:r>
      <w:r w:rsidRPr="00F54EAE">
        <w:rPr>
          <w:rFonts w:ascii="Times New Roman" w:hAnsi="Times New Roman" w:cs="Times New Roman"/>
        </w:rPr>
        <w:br/>
        <w:t>Наказ Міністерства освіти і науки України</w:t>
      </w:r>
      <w:r w:rsidRPr="00F54EAE">
        <w:rPr>
          <w:rFonts w:ascii="Times New Roman" w:hAnsi="Times New Roman" w:cs="Times New Roman"/>
        </w:rPr>
        <w:br/>
        <w:t>01 березня 2021 року N 271</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Порядок прийому для здобуття вищої, фахової передвищої та професійної (професійно-технічної) освіти осіб, які проживають на тимчасово окупованій території Автономної Республіки Крим та міста Севастополя, тимчасово окупованій території окремих районів Донецької та Луганської областей, території населених пунктів на лінії зіткнення</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lastRenderedPageBreak/>
        <w:t>I. Загальні положення</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1. Цей Порядок, розроблений відповідно до абзацу п'ятого </w:t>
      </w:r>
      <w:hyperlink r:id="rId8" w:tgtFrame="_top" w:history="1">
        <w:r w:rsidRPr="00F54EAE">
          <w:rPr>
            <w:rStyle w:val="a3"/>
            <w:rFonts w:ascii="Times New Roman" w:hAnsi="Times New Roman" w:cs="Times New Roman"/>
          </w:rPr>
          <w:t>частини четвертої статті 44 Закону України "Про вищу освіту"</w:t>
        </w:r>
      </w:hyperlink>
      <w:r w:rsidRPr="00F54EAE">
        <w:rPr>
          <w:rFonts w:ascii="Times New Roman" w:hAnsi="Times New Roman" w:cs="Times New Roman"/>
        </w:rPr>
        <w:t>, абзацу першого </w:t>
      </w:r>
      <w:hyperlink r:id="rId9" w:tgtFrame="_top" w:history="1">
        <w:r w:rsidRPr="00F54EAE">
          <w:rPr>
            <w:rStyle w:val="a3"/>
            <w:rFonts w:ascii="Times New Roman" w:hAnsi="Times New Roman" w:cs="Times New Roman"/>
          </w:rPr>
          <w:t>частини третьої статті 43 Закону України "Про фахову передвищу освіту"</w:t>
        </w:r>
      </w:hyperlink>
      <w:r w:rsidRPr="00F54EAE">
        <w:rPr>
          <w:rFonts w:ascii="Times New Roman" w:hAnsi="Times New Roman" w:cs="Times New Roman"/>
        </w:rPr>
        <w:t>, визначає особливості отримання документів про загальну середню освіту та особливі умови прийому для здобуття вищої, фахової передвищої освіти до закладів професійної (професійно-технічної) освіти (далі - заклади освіти) особами, які проживають на тимчасово окупованій території Автономної Республіки Крим та міста Севастополя, тимчасово окупованій території окремих районів Донецької та Луганської областей, території населених пунктів на лінії зіткнення, із наданням можливості вступати у межах встановлених квот прийому до закладів освіти України.</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Цей Порядок поширюється також на осіб, які переселилися з тимчасово окупованої території Автономної Республіки Крим та міста Севастополя, тимчасово окупованої території окремих районів Донецької та Луганської областей після 01 січня у рік вступу.</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2. У цьому Порядку терміни вживаються в таких значеннях:</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заявник - особа, яка:</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після 20 лютого 2014 року завершила здобуття базової або повної загальної середньої освіти в закладі освіти на тимчасово окупованій території Автономної Республіки Крим та міста Севастополя;</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після 14 квітня 2014 року завершила здобуття базової середньої освіти або повної загальної середньої освіти на тимчасово окупованій території окремих районів Донецької та Луганської областей;</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проживає на тимчасово окупованих територіях України або території населених пунктів на лінії зіткнення відповідно до </w:t>
      </w:r>
      <w:hyperlink r:id="rId10" w:tgtFrame="_top" w:history="1">
        <w:r w:rsidRPr="00F54EAE">
          <w:rPr>
            <w:rStyle w:val="a3"/>
            <w:rFonts w:ascii="Times New Roman" w:hAnsi="Times New Roman" w:cs="Times New Roman"/>
          </w:rPr>
          <w:t>Переліку населених пунктів, на території яких органи державної влади тимчасово не здійснюють свої повноваження</w:t>
        </w:r>
      </w:hyperlink>
      <w:r w:rsidRPr="00F54EAE">
        <w:rPr>
          <w:rFonts w:ascii="Times New Roman" w:hAnsi="Times New Roman" w:cs="Times New Roman"/>
        </w:rPr>
        <w:t>, та </w:t>
      </w:r>
      <w:hyperlink r:id="rId11" w:tgtFrame="_top" w:history="1">
        <w:r w:rsidRPr="00F54EAE">
          <w:rPr>
            <w:rStyle w:val="a3"/>
            <w:rFonts w:ascii="Times New Roman" w:hAnsi="Times New Roman" w:cs="Times New Roman"/>
          </w:rPr>
          <w:t>Переліку населених пунктів, що розташовані на лінії зіткнення</w:t>
        </w:r>
      </w:hyperlink>
      <w:r w:rsidRPr="00F54EAE">
        <w:rPr>
          <w:rFonts w:ascii="Times New Roman" w:hAnsi="Times New Roman" w:cs="Times New Roman"/>
        </w:rPr>
        <w:t>, затверджених розпорядженням Кабінету Міністрів України від 07 лютого 2014 року N 1085-р (у редакції </w:t>
      </w:r>
      <w:hyperlink r:id="rId12" w:tgtFrame="_top" w:history="1">
        <w:r w:rsidRPr="00F54EAE">
          <w:rPr>
            <w:rStyle w:val="a3"/>
            <w:rFonts w:ascii="Times New Roman" w:hAnsi="Times New Roman" w:cs="Times New Roman"/>
          </w:rPr>
          <w:t>розпорядження Кабінету Міністрів України від 07 листопада 2018 року N 79-р</w:t>
        </w:r>
      </w:hyperlink>
      <w:r w:rsidRPr="00F54EAE">
        <w:rPr>
          <w:rFonts w:ascii="Times New Roman" w:hAnsi="Times New Roman" w:cs="Times New Roman"/>
        </w:rPr>
        <w:t>) (далі - тимчасово окуповані території України), і отримала документ про базову середню освіту або повну загальну середню освіту в інших адміністративно-територіальних одиницях України за екстернатною або дистанційною формою здобуття освіти;</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освітня декларація (далі - декларація) - документ, який містить інформацію щодо здобуття результатів навчання та проходження періодів навчання за курс загальної середньої освіти на тимчасово окупованих територіях України, а також дані про особу, яка подає заяву на проходження річного оцінювання та державної підсумкової атестації. Декларація заповнюється за формою згідно з додатком 1 до цього Порядку та підписується заявником особисто.</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У цьому порядку термін "тимчасово окупована територія України Автономної Республіки Крим та м. Севастополя" вживається в значенні, наведеному в </w:t>
      </w:r>
      <w:hyperlink r:id="rId13" w:tgtFrame="_top" w:history="1">
        <w:r w:rsidRPr="00F54EAE">
          <w:rPr>
            <w:rStyle w:val="a3"/>
            <w:rFonts w:ascii="Times New Roman" w:hAnsi="Times New Roman" w:cs="Times New Roman"/>
          </w:rPr>
          <w:t>Законі України "Про забезпечення прав і свобод громадян та правовий режим на тимчасово окупованій території України"</w:t>
        </w:r>
      </w:hyperlink>
      <w:r w:rsidRPr="00F54EAE">
        <w:rPr>
          <w:rFonts w:ascii="Times New Roman" w:hAnsi="Times New Roman" w:cs="Times New Roman"/>
        </w:rPr>
        <w:t>, термін "тимчасово окупована територія окремих районів Донецької та Луганської областей" вживається в значенні, наведеному в </w:t>
      </w:r>
      <w:hyperlink r:id="rId14" w:tgtFrame="_top" w:history="1">
        <w:r w:rsidRPr="00F54EAE">
          <w:rPr>
            <w:rStyle w:val="a3"/>
            <w:rFonts w:ascii="Times New Roman" w:hAnsi="Times New Roman" w:cs="Times New Roman"/>
          </w:rPr>
          <w:t>Законі України "Про особливості державної політики із забезпечення державного суверенітету України на тимчасово окупованих територіях у Донецькій та Луганській областях"</w:t>
        </w:r>
      </w:hyperlink>
      <w:r w:rsidRPr="00F54EAE">
        <w:rPr>
          <w:rFonts w:ascii="Times New Roman" w:hAnsi="Times New Roman" w:cs="Times New Roman"/>
        </w:rPr>
        <w:t>.</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3. Цей Порядок визначає особливі умови проходження річного оцінювання та державної підсумкової атестації і прийому для здобуття вищої, фахової передвищої та професійної (професійно-технічної) освіти таких категорій заявників:</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громадяни України, які проживають на тимчасово окупованих територіях України або на території населених пунктів на лінії зіткнення та здобувають освіту на відповідному рівні вперше;</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lastRenderedPageBreak/>
        <w:t>іноземці та особи без громадянства, які постійно проживають в Україні, особи, яким надано статус біженця в Україні, особи, які потребують додаткового або тимчасового захисту, та особи, яким надано статус закордонного українця, які перебувають в Україні на законних підставах та проживають на тимчасово окупованих територіях України або на території населених пунктів на лінії зіткнення.</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4. Заявники мають право на:</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проходження річного оцінювання та державної підсумкової атестації;</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отримання документа державного зразка про базову середню освіту або повну загальну середню освіту;</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прийом до закладів освіти для здобуття вищої або фахової передвищої освіти (на конкурсних засадах та в межах встановлених квот) за результатами вступних випробувань або за результатами зовнішнього незалежного оцінювання (за вибором заявника);</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прийом до закладів освіти для здобуття професійної (професійно-технічної) освіти;</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 xml:space="preserve">безоплатне навчання зі стипендіальним забезпеченням на підготовчих курсах закладів вищої освіти тривалістю до одного року з наступним вступом до закладів вищої освіти як внутрішньо переміщені особи </w:t>
      </w:r>
      <w:proofErr w:type="gramStart"/>
      <w:r w:rsidRPr="00F54EAE">
        <w:rPr>
          <w:rFonts w:ascii="Times New Roman" w:hAnsi="Times New Roman" w:cs="Times New Roman"/>
        </w:rPr>
        <w:t>у порядку</w:t>
      </w:r>
      <w:proofErr w:type="gramEnd"/>
      <w:r w:rsidRPr="00F54EAE">
        <w:rPr>
          <w:rFonts w:ascii="Times New Roman" w:hAnsi="Times New Roman" w:cs="Times New Roman"/>
        </w:rPr>
        <w:t>, визначеному Умовами прийому на навчання для здобуття вищої освіти.</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5. Документи про освіту (освітні документи), видані на тимчасово окупованій території Автономної Республіки Крим, міста Севастополя та окремих районів Донецької та Луганської областей, не визнаються.</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II. Організація роботи із заявниками</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1. Організацію роботи із заявниками здійснюють освітній центр "Крим-Україна" (для заявників з тимчасово окупованої території Автономної Республіки Крим та м. Севастополь) та освітні центри "Донбас-Україна" (для заявників з тимчасово окупованої території окремих районів Донецької та Луганської областей або території населених пунктів на лінії зіткнення, (далі - Центри) в містах, де здійснюють освітню діяльність заклади вищої або фахової передвищої освіти.</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2. Центри створюються на базі закладів вищої або фахової передвищої освіти, яким державним (регіональним) замовником встановлюються квоти для зарахування заявників для здобуття вищої або фахової передвищої освіти на конкурсних засадах за кошти державного (регіонального) бюджету спільно із закладами загальної середньої освіти комунальної форми власності, визначеними органами управління освітою Київської міської державної адміністрації та обласних державних адміністрацій серед закладів загальної середньої освіти відповідної адміністративно-територіальної одиниці для проведення річного оцінювання та державної підсумкової атестації, замовлення та видачі документа державного зразка про базову середню освіту або повну загальну середню освіту в передбачених цим Порядком випадках (далі -уповноважені заклади загальної середньої освіти).</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Заклади освіти забезпечують функціонування Центрів на правах підрозділу приймальної комісії. Керівником Центру призначається один із заступників відповідального секретаря приймальної комісії.</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Інформація про створення Центрів, їх повноваження, графік роботи, правила прийому та встановлені квоти розміщується на вебсайтах Міністерства освіти і науки України та закладів освіти.</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3. Центри:</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надають консультації та сприяють в оформленні декларації заявника;</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lastRenderedPageBreak/>
        <w:t>забезпечують консультування заявника щодо річного оцінювання (зразки тестових завдань, онлайн курсів, очних консультацій тощо);</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сприяють проведенню річного оцінювання та державної підсумкової атестації заявника з української мови та історії України, видачі йому документів державного зразка про базову середню освіту або повну загальну середню освіту (відповідальний - уповноважений заклад загальної середньої освіти);</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 xml:space="preserve">організовують оформлення документів заявника як вступника, проведення вступного випробування (вступних випробувань) </w:t>
      </w:r>
      <w:proofErr w:type="gramStart"/>
      <w:r w:rsidRPr="00F54EAE">
        <w:rPr>
          <w:rFonts w:ascii="Times New Roman" w:hAnsi="Times New Roman" w:cs="Times New Roman"/>
        </w:rPr>
        <w:t>до закладу</w:t>
      </w:r>
      <w:proofErr w:type="gramEnd"/>
      <w:r w:rsidRPr="00F54EAE">
        <w:rPr>
          <w:rFonts w:ascii="Times New Roman" w:hAnsi="Times New Roman" w:cs="Times New Roman"/>
        </w:rPr>
        <w:t xml:space="preserve"> освіти (з обов'язковою особистою участю заявника) та (в разі проходження конкурсного відбору) надання рекомендації для вступу до закладів вищої або фахової передвищої освіти (відповідальний - базовий заклад освіти), до закладів професійної (професійно-технічної) освіти;</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сприяють поселенню заявника на час проходження річного оцінювання, державної підсумкової атестації та проведення вступного випробування до гуртожитку закладу освіти;</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сприяють отриманню заявником документів, що посвідчують особу;</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забезпечують консультування заявника щодо можливості навчання на підготовчих курсах.</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4. Центри працюють з 07 червня до 24 вересня.</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III. Особливості отримання заявниками документів про базову середню освіту або повну загальну середню освіту, необхідних для здобуття вищої, фахової передвищої та професійної (професійно-технічної) освіти</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1. Заявники для отримання документів про базову середню освіту або повну загальну середню освіту, необхідних для здобуття вищої, фахової передвищої та професійної (професійно-технічної) освіти, проходять річне оцінювання та державну підсумкову атестацію за екстернатною формою здобуття освіти в уповноважених закладах загальної середньої освіти.</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2. Зарахування заявників на екстернатну форму здобуття освіти до уповноваженого закладу загальної середньої освіти здійснюється згідно з наказом його керівника та за:</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заявою (для повнолітніх заявників);</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за відсутності документа, що посвідчує особу подається свідоцтво про народження;</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заявою батьків (одного з батьків) або інших законних представників (для неповнолітніх заявників).</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Заяву про зарахування на екстернат може подати неповнолітня особа у супроводі родичів або будь-яких інших повнолітніх осіб, які не є її законними представниками.</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Під час подання заяви заявник пред'являє особисто документ, що посвідчує особу, у разі його відсутності - свідоцтво про народження.</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До заяви, поданої в паперовій формі, заявник додає декларацію з вклеєною до неї фотокарткою.</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Заявник має право додати до декларації, у тому числі шляхом надсилання електронною поштою, інші матеріали (у паперовому вигляді або у форматі цифрових зображень), які можуть прямо чи опосередковано підтверджувати наведену в декларації інформацію.</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Посадова особа уповноваженого закладу загальної середньої освіти робить копії з оригіналів поданих документів та завіряє їх в установленому порядку. Оригінали документів повертаються заявнику.</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 xml:space="preserve">3. Річне оцінювання та державна підсумкова атестація заявників, зарахованих на екстернатну форму здобуття освіти до випускних 9, 11-тих класів, проводиться на наступний день після отримання заяви або в інші строки, визначені заявником (його законним представником) у заяві про </w:t>
      </w:r>
      <w:r w:rsidRPr="00F54EAE">
        <w:rPr>
          <w:rFonts w:ascii="Times New Roman" w:hAnsi="Times New Roman" w:cs="Times New Roman"/>
        </w:rPr>
        <w:lastRenderedPageBreak/>
        <w:t>зарахування на екстернатну форму здобуття освіти, але не раніше дати початку роботи Центрів і не пізніше трьох днів до дати завершення роботи Центрів.</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Заявники, які не мають свідоцтва про базову середню освіту та зараховані на екстернатну форму здобуття освіти до 11 класу, мають право одночасно пройти атестацію екстерном за курс базової середньої освіти та повної загальної середньої освіти.</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Результати річного оцінювання з навчальних предметів визначаються посадовою особою уповноваженого закладу загальної середньої освіти відповідно до декларації та зазначаються в додатку до документа про загальну середню освіту як "атестований". Результати річного оцінювання з української мови та історії України визначаються відповідно до результатів державної підсумкової атестації з цих предметів та зазначаються у додатку до документа про загальну середню освіту. Середній бал документа про освіту розраховується як середній бал результатів державної підсумкової атестації.</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Заявник має право впродовж наступного навчального року пройти річне оцінювання у порядку, визначеному розділом II Положення про індивідуальну форму здобуття повної загальної середньої освіти, затвердженого </w:t>
      </w:r>
      <w:hyperlink r:id="rId15" w:tgtFrame="_top" w:history="1">
        <w:r w:rsidRPr="00F54EAE">
          <w:rPr>
            <w:rStyle w:val="a3"/>
            <w:rFonts w:ascii="Times New Roman" w:hAnsi="Times New Roman" w:cs="Times New Roman"/>
          </w:rPr>
          <w:t>наказом Міністерства освіти і науки України від 12 січня 2016 року N 8</w:t>
        </w:r>
      </w:hyperlink>
      <w:r w:rsidRPr="00F54EAE">
        <w:rPr>
          <w:rFonts w:ascii="Times New Roman" w:hAnsi="Times New Roman" w:cs="Times New Roman"/>
        </w:rPr>
        <w:t>, зареєстрованого у Міністерстві юстиції України 03 лютого 2016 року за N 184/28314 (у редакції </w:t>
      </w:r>
      <w:hyperlink r:id="rId16" w:tgtFrame="_top" w:history="1">
        <w:r w:rsidRPr="00F54EAE">
          <w:rPr>
            <w:rStyle w:val="a3"/>
            <w:rFonts w:ascii="Times New Roman" w:hAnsi="Times New Roman" w:cs="Times New Roman"/>
          </w:rPr>
          <w:t>наказу Міністерства освіти і науки від 10 лютого 2021 року N 160</w:t>
        </w:r>
      </w:hyperlink>
      <w:r w:rsidRPr="00F54EAE">
        <w:rPr>
          <w:rFonts w:ascii="Times New Roman" w:hAnsi="Times New Roman" w:cs="Times New Roman"/>
        </w:rPr>
        <w:t>). При цьому заявникові видається новий додаток до документа про повну загальну середню освіту.</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Державна підсумкова атестація заявників здійснюється в уповноваженому закладі загальної середньої освіти з української мови та історії України відповідно до Порядку проведення державної підсумкової атестації, затвердженого </w:t>
      </w:r>
      <w:hyperlink r:id="rId17" w:tgtFrame="_top" w:history="1">
        <w:r w:rsidRPr="00F54EAE">
          <w:rPr>
            <w:rStyle w:val="a3"/>
            <w:rFonts w:ascii="Times New Roman" w:hAnsi="Times New Roman" w:cs="Times New Roman"/>
          </w:rPr>
          <w:t>наказом Міністерства освіти і науки України від 07 грудня 2018 року N 1369</w:t>
        </w:r>
      </w:hyperlink>
      <w:r w:rsidRPr="00F54EAE">
        <w:rPr>
          <w:rFonts w:ascii="Times New Roman" w:hAnsi="Times New Roman" w:cs="Times New Roman"/>
        </w:rPr>
        <w:t>, зареєстрованого у Міністерстві юстиції України 02 січня 2019 року за N 8/32979.</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4. Після успішного проходження річного оцінювання та державної підсумкової атестації уповноважений заклад загальної середньої освіти видає заявникові довідку про успішне проходження річного оцінювання та державної підсумкової атестації та замовляє заявникові відповідний документ про базову середню освіту або повну загальну середню освіту та після отримання від відповідного органу управління освітою видає його відповідно до Порядку замовлення документів про базову середню освіту та повну загальну середню освіту, видачі та обліку їх карток, затвердженого </w:t>
      </w:r>
      <w:hyperlink r:id="rId18" w:tgtFrame="_top" w:history="1">
        <w:r w:rsidRPr="00F54EAE">
          <w:rPr>
            <w:rStyle w:val="a3"/>
            <w:rFonts w:ascii="Times New Roman" w:hAnsi="Times New Roman" w:cs="Times New Roman"/>
          </w:rPr>
          <w:t>наказом Міністерства освіти і науки України від 10 грудня 2003 року N 811</w:t>
        </w:r>
      </w:hyperlink>
      <w:r w:rsidRPr="00F54EAE">
        <w:rPr>
          <w:rFonts w:ascii="Times New Roman" w:hAnsi="Times New Roman" w:cs="Times New Roman"/>
        </w:rPr>
        <w:t>, зареєстрованого у Міністерстві юстиції України 16 лютого 2004 року за N 201/8800 (у редакції </w:t>
      </w:r>
      <w:hyperlink r:id="rId19" w:tgtFrame="_top" w:history="1">
        <w:r w:rsidRPr="00F54EAE">
          <w:rPr>
            <w:rStyle w:val="a3"/>
            <w:rFonts w:ascii="Times New Roman" w:hAnsi="Times New Roman" w:cs="Times New Roman"/>
          </w:rPr>
          <w:t>наказу Міністерства освіти і науки України від 13 серпня 2007 року N 737</w:t>
        </w:r>
      </w:hyperlink>
      <w:r w:rsidRPr="00F54EAE">
        <w:rPr>
          <w:rFonts w:ascii="Times New Roman" w:hAnsi="Times New Roman" w:cs="Times New Roman"/>
        </w:rPr>
        <w:t>).</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IV. Прийом для здобуття вищої або фахової передвищої освіти</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1. Заявник має право вступати для здобуття освітнього ступеня молодшого бакалавра, бакалавра (магістра медичного, фармацевтичного або ветеринарного спрямувань) на основі повної загальної середньої освіти та для здобуття освітньо-професійного ступеня фахового молодшого бакалавра на основі базової середньої або повної загальної середньої освіти.</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Заявник має право вступати для здобуття вищої або фахової передвищої освіти на місця, що фінансуються за кошти державного (регіонального) бюджету або за кошти фізичних та юридичних осіб.</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2. Правила прийому відповідно до Умов прийому для здобуття вищої освіти в 2021 році, затверджених </w:t>
      </w:r>
      <w:hyperlink r:id="rId20" w:tgtFrame="_top" w:history="1">
        <w:r w:rsidRPr="00F54EAE">
          <w:rPr>
            <w:rStyle w:val="a3"/>
            <w:rFonts w:ascii="Times New Roman" w:hAnsi="Times New Roman" w:cs="Times New Roman"/>
          </w:rPr>
          <w:t>наказом Міністерства освіти і науки України від 15 жовтня 2020 року N 1274</w:t>
        </w:r>
      </w:hyperlink>
      <w:r w:rsidRPr="00F54EAE">
        <w:rPr>
          <w:rFonts w:ascii="Times New Roman" w:hAnsi="Times New Roman" w:cs="Times New Roman"/>
        </w:rPr>
        <w:t>, зареєстрованих у Міністерстві юстиції України 09 грудня 2020 року за N 1225/35508, та Умов прийому на навчання до закладів фахової передвищої освіти у 2021 році, затверджених </w:t>
      </w:r>
      <w:hyperlink r:id="rId21" w:tgtFrame="_top" w:history="1">
        <w:r w:rsidRPr="00F54EAE">
          <w:rPr>
            <w:rStyle w:val="a3"/>
            <w:rFonts w:ascii="Times New Roman" w:hAnsi="Times New Roman" w:cs="Times New Roman"/>
          </w:rPr>
          <w:t>наказом Міністерства освіти і науки України від 30 жовтня 2020 року N 1342</w:t>
        </w:r>
      </w:hyperlink>
      <w:r w:rsidRPr="00F54EAE">
        <w:rPr>
          <w:rFonts w:ascii="Times New Roman" w:hAnsi="Times New Roman" w:cs="Times New Roman"/>
        </w:rPr>
        <w:t>, зареєстрованих у Міністерстві юстиції України 11 грудня 2020 року за N 1235/35518 (далі - Умови прийому), з урахуванням особливостей, визначених цим Порядком, затверджуються Вченою (педагогічною) радою як додаток до правил прийому до цього закладу вищої або фахової передвищої освіти (далі - Правила прийому).</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lastRenderedPageBreak/>
        <w:t>3. Заявником особисто подаються в письмовій формі такі документи:</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заява;</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сертифікат зовнішнього незалежного оцінювання 2018, 2019, 2020 та 2021 років (за бажанням);</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довідка про взяття на облік внутрішньо переміщеної особи (за наявності);</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документа, що посвідчує особу, а за його відсутності - свідоцтво про народження.</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У разі відсутності в документі, що посвідчує особу, відмітки про реєстрацію місця проживання на тимчасово окупованих територіях України, підтвердження факту проживання може здійснюватися на підставі відомостей, зазначених у документах, визначених в абзаці третьому </w:t>
      </w:r>
      <w:hyperlink r:id="rId22" w:tgtFrame="_top" w:history="1">
        <w:r w:rsidRPr="00F54EAE">
          <w:rPr>
            <w:rStyle w:val="a3"/>
            <w:rFonts w:ascii="Times New Roman" w:hAnsi="Times New Roman" w:cs="Times New Roman"/>
          </w:rPr>
          <w:t>частини сьомої статті 4 Закону України "Про забезпечення прав і свобод внутрішньо переміщених осіб"</w:t>
        </w:r>
      </w:hyperlink>
      <w:r w:rsidRPr="00F54EAE">
        <w:rPr>
          <w:rFonts w:ascii="Times New Roman" w:hAnsi="Times New Roman" w:cs="Times New Roman"/>
        </w:rPr>
        <w:t>, копіях документів, до яких вносяться відомості про місце проживання та/або довідки про реєстрацію місця проживання батьків (одного з батьків), в яких зазначено місце проживання на відповідних територіях;</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чотири кольорові фотокартки розміром 3 х 4 см;</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документ про освіту державного зразка та додаток до нього;</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довідку про успішне проходження річного оцінювання та державної підсумкової атестації уповноваженого закладу загальної середньої освіти в рік вступу (за відсутності документа про освіту державного зразка та додатка до нього), яка є підставою для участі в конкурсі без подання сертифікатів зовнішнього незалежного оцінювання.</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4. Документи від заявника для вступу для здобуття освітнього ступеня молодшого бакалавра, бакалавра (магістра медичного, фармацевтичного та ветеринарного спрямувань) за кошти державного бюджету приймаються в два етапи:</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 xml:space="preserve">до 12:00 години 20 липня, вступні іспити проводяться до 21 липня, рейтинговий список вступників оприлюднюється не пізніше 12:00 години 20 </w:t>
      </w:r>
      <w:proofErr w:type="gramStart"/>
      <w:r w:rsidRPr="00F54EAE">
        <w:rPr>
          <w:rFonts w:ascii="Times New Roman" w:hAnsi="Times New Roman" w:cs="Times New Roman"/>
        </w:rPr>
        <w:t>липня</w:t>
      </w:r>
      <w:proofErr w:type="gramEnd"/>
      <w:r w:rsidRPr="00F54EAE">
        <w:rPr>
          <w:rFonts w:ascii="Times New Roman" w:hAnsi="Times New Roman" w:cs="Times New Roman"/>
        </w:rPr>
        <w:t xml:space="preserve"> а зарахування проводиться не пізніше 15:00 години 23 липня;</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до 12:00 години 20 вересня, вступні іспити проводяться до 21 вересня, рейтинговий список вступників оприлюднюється не пізніше не пізніше 12:00 години 22 вересня, а зарахування проводиться не пізніше 15:00 години 24 вересня.</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Документи від заявника для вступу для здобуття освітньо-професійного ступеня фахового молодшого бакалавра на основі базової середньої освіти за кошти державного бюджету приймаються в два етапи:</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до 18:00 години 13 липня, вступні іспити проводяться до 24 липня, рейтинговий список вступників оприлюднюється не пізніше 12:00 години 27 липня, а зарахування проводиться не пізніше 18:00 години 31 липня;</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до 12:00 години 20 вересня, вступні іспити проводяться до 21 вересня, рейтинговий список вступників оприлюднюється не пізніше не пізніше 12:00 години 22 вересня, а зарахування проводиться не пізніше 15:00 години 24 вересня.</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Документи від заявника для вступу для здобуття освітньо-професійного ступеня фахового молодшого бакалавра на основі повної загальної середньої освіти за кошти державного бюджету приймаються в два етапи:</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до 18:00 години 26 липня, вступні іспити проводяться до 02 серпня включно, рейтинговий список вступників оприлюднюється не пізніше 12:00 години 05 серпня, а зарахування проводиться не пізніше 12:00 години 07 серпня;</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lastRenderedPageBreak/>
        <w:t>до 12:00 години 20 вересня, вступні іспити проводяться до 21 вересня, рейтинговий список вступників оприлюднюється не пізніше 12:00 години 22 вересня, а зарахування проводиться не пізніше 15:00 години 24 вересня.</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 xml:space="preserve">5. Заявник, який не проходить у Центрі річне оцінювання та державну підсумкову атестацію, подає </w:t>
      </w:r>
      <w:proofErr w:type="gramStart"/>
      <w:r w:rsidRPr="00F54EAE">
        <w:rPr>
          <w:rFonts w:ascii="Times New Roman" w:hAnsi="Times New Roman" w:cs="Times New Roman"/>
        </w:rPr>
        <w:t>до закладу</w:t>
      </w:r>
      <w:proofErr w:type="gramEnd"/>
      <w:r w:rsidRPr="00F54EAE">
        <w:rPr>
          <w:rFonts w:ascii="Times New Roman" w:hAnsi="Times New Roman" w:cs="Times New Roman"/>
        </w:rPr>
        <w:t xml:space="preserve"> вищої / фахової передвищої освіти документ про базову середню або повну загальну середню освіту державного зразка, складає вступні іспити з предметів, визначених Правилами прийому закладу вищої або фахової передвищої освіти.</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6. Конкурсний бал заявника для вступу для здобуття освітнього ступеня молодшого бакалавра, бакалавра (магістра медичного, фармацевтичного та ветеринарного спрямувань) визначається Правилами прийому закладу освіти.</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Для вступу на освітні програми, для яких передбачено проведення творчого конкурсу, замість вступного іспиту проводиться відповідний творчий конкурс.</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 xml:space="preserve">Якщо для певної конкурсної пропозиції передбачено складання творчого заліку, особа допускається до конкурсного відбору в разі успішного складання творчого заліку, який проводиться перед іншими вступними випробуваннями. Строки проведення творчого заліку для вступників Центрів визначаються Правилами прийому </w:t>
      </w:r>
      <w:proofErr w:type="gramStart"/>
      <w:r w:rsidRPr="00F54EAE">
        <w:rPr>
          <w:rFonts w:ascii="Times New Roman" w:hAnsi="Times New Roman" w:cs="Times New Roman"/>
        </w:rPr>
        <w:t>у межах</w:t>
      </w:r>
      <w:proofErr w:type="gramEnd"/>
      <w:r w:rsidRPr="00F54EAE">
        <w:rPr>
          <w:rFonts w:ascii="Times New Roman" w:hAnsi="Times New Roman" w:cs="Times New Roman"/>
        </w:rPr>
        <w:t xml:space="preserve"> визначених термінів роботи Центрів. Оцінки річного оцінювання з української мови та історії України можуть використовуватись як оцінки вступних іспитів.</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Конкурсний бал заявника для вступу для здобуття освітньо-професійного ступеня фахового молодшого бакалавра визначається Правилами прийому. Для вступу на спеціальності, для яких передбачено проведення творчого конкурсу, замість вступного іспиту проводиться відповідний творчий конкурс. Якщо для певної конкурсної пропозиції передбачено складання творчого заліку, особа допускається до конкурсного відбору в разі успішного складання творчого заліку, який проводиться перед іншими вступними випробуваннями.</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 xml:space="preserve">Строки проведення творчого заліку для вступників Центрів визначаються Правилами прийому </w:t>
      </w:r>
      <w:proofErr w:type="gramStart"/>
      <w:r w:rsidRPr="00F54EAE">
        <w:rPr>
          <w:rFonts w:ascii="Times New Roman" w:hAnsi="Times New Roman" w:cs="Times New Roman"/>
        </w:rPr>
        <w:t>у межах</w:t>
      </w:r>
      <w:proofErr w:type="gramEnd"/>
      <w:r w:rsidRPr="00F54EAE">
        <w:rPr>
          <w:rFonts w:ascii="Times New Roman" w:hAnsi="Times New Roman" w:cs="Times New Roman"/>
        </w:rPr>
        <w:t xml:space="preserve"> визначених термінів роботи Центрів. Оцінка річного оцінювання з української мови може використовуватись як оцінка вступного іспиту.</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7. Зарахування заявників на основі базової середньої освіти або повної загальної середньої освіти на місця державного замовлення відбувається в межах установлених квот за конкурсом відповідно до конкурсного бала заявника у строки, встановлені Умовами прийому.</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8. У рейтингових списках, списках рекомендованих до зарахування та в наказах про зарахування прізвища заявників шифрують, а саме кожному заявникові присвоюється цифровий код у вигляді XXXX-ДДДДДДД, де XXXX відповідає коду закладу освіти в Єдиній державній електронній базі з питань освіти; ДДДДДДД - коду фізичної особи - вступника в Єдиній державній електронній базі з питань освіти.</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9. Зарахування заявників здійснюється:</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на денну форму здобуття освіти на основі повної загальної середньої освіти для здобуття вищої освіти або на основі базової середньої освіти та повної загальної середньої освіти для здобуття фахової передвищої освіти за кошти фізичних та юридичних осіб - відповідно до Правил прийому, але не пізніше 24 вересня;</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на заочну форму здобуття освіти на основі базової середньої освіти або повної загальної середньої освіти за кошти державного бюджету - не пізніше 15 вересня; на місця за кошти фізичних та юридичних осіб - відповідно до Правил прийому.</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 xml:space="preserve">10. Після прийняття приймальною комісією рішення про рекомендування до зарахування заявники зобов'язані виконати вимоги для зарахування на місця державного замовлення, а саме подати </w:t>
      </w:r>
      <w:r w:rsidRPr="00F54EAE">
        <w:rPr>
          <w:rFonts w:ascii="Times New Roman" w:hAnsi="Times New Roman" w:cs="Times New Roman"/>
        </w:rPr>
        <w:lastRenderedPageBreak/>
        <w:t>особисто оригінали документів, передбачені Умовами прийому, з урахуванням особливостей, зазначених у цьому Порядку.</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Оригінали документів (крім сертифікатів зовнішнього незалежного оцінювання), які передбачені Умовами прийому, обов'язково мають бути подані до приймальної комісії закладу вищої/фахової передвищої освіти впродовж трьох місяців після початку навчання. У разі неподання цих документів у встановлений строк наказ про зарахування скасовується в частині зарахування такого заявника.</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Заявники можуть подавати заяви (до 5 заяв) лише через один Центр, у тому числі, в електронній формі (у разі вступу за результатами зовнішнього незалежного оцінювання) з наступним поданням документів, що підтверджують право на вступ за квотою.</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Заявник може звернутись до Центрів, у тому числі електронною поштою або іншими каналами зв'язку, визначеними Центрами, із зазначенням можливого строку прибуття для отримання Запрошення для проходження державної підсумкової атестації та/або участі у вступних випробуваннях для вступу через освітні центри "Крим-Україна" та "Донбас-Україна" за формою згідно з додатком 2 до цього Порядку.</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V. Прийом до професійних (професійно-технічних) закладів освіти</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 xml:space="preserve">1. Заявник має право вступати </w:t>
      </w:r>
      <w:proofErr w:type="gramStart"/>
      <w:r w:rsidRPr="00F54EAE">
        <w:rPr>
          <w:rFonts w:ascii="Times New Roman" w:hAnsi="Times New Roman" w:cs="Times New Roman"/>
        </w:rPr>
        <w:t>до закладу</w:t>
      </w:r>
      <w:proofErr w:type="gramEnd"/>
      <w:r w:rsidRPr="00F54EAE">
        <w:rPr>
          <w:rFonts w:ascii="Times New Roman" w:hAnsi="Times New Roman" w:cs="Times New Roman"/>
        </w:rPr>
        <w:t xml:space="preserve"> професійної (професійно-технічної) освіти на основі базової середньої освіти або повної загальної середньої освіти для здобуття професій (спеціальностей) за освітньо-кваліфікаційним рівнем "кваліфікований робітник".</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2. Заявник має право вступати до закладів професійної (професійно-технічної) освіти державної та комунальної власності на місця, що фінансуються за кошти державного або місцевого бюджету, на денну форму здобуття освіти.</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3. Прийом заявників до закладів професійної (професійно-технічної) освіти здійснюється відповідно до правил прийому закладу професійної (професійно-технічної) освіти, які розроблені відповідно до Типових правил прийому до професійно-технічних навчальних закладів України, затверджених </w:t>
      </w:r>
      <w:hyperlink r:id="rId23" w:tgtFrame="_top" w:history="1">
        <w:r w:rsidRPr="00F54EAE">
          <w:rPr>
            <w:rStyle w:val="a3"/>
            <w:rFonts w:ascii="Times New Roman" w:hAnsi="Times New Roman" w:cs="Times New Roman"/>
          </w:rPr>
          <w:t>наказом Міністерства освіти і науки України від 14 травня 2013 року N 499</w:t>
        </w:r>
      </w:hyperlink>
      <w:r w:rsidRPr="00F54EAE">
        <w:rPr>
          <w:rFonts w:ascii="Times New Roman" w:hAnsi="Times New Roman" w:cs="Times New Roman"/>
        </w:rPr>
        <w:t>, зареєстрованих у Міністерстві юстиції України 29 травня 2013 року за N 823/23355, з урахуванням особливостей, визначених цим Порядком.</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4. Заявником подаються такі документи:</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заява;</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документ, що посвідчує особу, а за його відсутності - свідоцтво про народження (може подаватись особами незалежно від віку);</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чотири кольорові фотокартки розміром 3 х 4 см;</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документ про освіту державного зразка та додаток до нього;</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довідку уповноваженого закладу загальної середньої освіти про успішне проходження річного оцінювання та державної підсумкової атестації (за відсутності документа про освіту державного зразка та додатка до нього).</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 xml:space="preserve">Усі передбачені правилами прийому закладу професійної (професійно-технічної) освіти документи мають бути подані </w:t>
      </w:r>
      <w:proofErr w:type="gramStart"/>
      <w:r w:rsidRPr="00F54EAE">
        <w:rPr>
          <w:rFonts w:ascii="Times New Roman" w:hAnsi="Times New Roman" w:cs="Times New Roman"/>
        </w:rPr>
        <w:t>до закладу</w:t>
      </w:r>
      <w:proofErr w:type="gramEnd"/>
      <w:r w:rsidRPr="00F54EAE">
        <w:rPr>
          <w:rFonts w:ascii="Times New Roman" w:hAnsi="Times New Roman" w:cs="Times New Roman"/>
        </w:rPr>
        <w:t xml:space="preserve"> освіти впродовж трьох місяців після початку навчання. У разі неподання цих документів у встановлений строк наказ про зарахування скасовується в частині зарахування такого заявника.</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5. Строки проведення прийому на навчання встановлюються правилами прийому закладу професійної (професійно-технічної) освіти відповідно до затверджених у встановленому порядку навчальних планів.</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lastRenderedPageBreak/>
        <w:t>6. Заявники зараховуються до закладів професійної (професійно-технічної) освіти на навчання за кошти державного або місцевого бюджету в межах ліцензованого обсягу.</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 </w:t>
      </w:r>
    </w:p>
    <w:tbl>
      <w:tblPr>
        <w:tblW w:w="5000" w:type="pct"/>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4677"/>
        <w:gridCol w:w="4678"/>
      </w:tblGrid>
      <w:tr w:rsidR="00DA25D8" w:rsidRPr="00F54EAE" w:rsidTr="00DA25D8">
        <w:trPr>
          <w:tblCellSpacing w:w="18" w:type="dxa"/>
        </w:trPr>
        <w:tc>
          <w:tcPr>
            <w:tcW w:w="2500" w:type="pct"/>
            <w:shd w:val="clear" w:color="auto" w:fill="FFFFFF"/>
            <w:tcMar>
              <w:top w:w="0" w:type="dxa"/>
              <w:left w:w="0" w:type="dxa"/>
              <w:bottom w:w="0" w:type="dxa"/>
              <w:right w:w="0" w:type="dxa"/>
            </w:tcMar>
            <w:vAlign w:val="bottom"/>
            <w:hideMark/>
          </w:tcPr>
          <w:p w:rsidR="00DA25D8" w:rsidRPr="00F54EAE" w:rsidRDefault="00DA25D8" w:rsidP="00F54EAE">
            <w:pPr>
              <w:jc w:val="both"/>
              <w:rPr>
                <w:rFonts w:ascii="Times New Roman" w:hAnsi="Times New Roman" w:cs="Times New Roman"/>
              </w:rPr>
            </w:pPr>
            <w:r w:rsidRPr="00F54EAE">
              <w:rPr>
                <w:rFonts w:ascii="Times New Roman" w:hAnsi="Times New Roman" w:cs="Times New Roman"/>
                <w:b/>
                <w:bCs/>
              </w:rPr>
              <w:t>Генеральний директор директорату</w:t>
            </w:r>
            <w:r w:rsidRPr="00F54EAE">
              <w:rPr>
                <w:rFonts w:ascii="Times New Roman" w:hAnsi="Times New Roman" w:cs="Times New Roman"/>
                <w:b/>
                <w:bCs/>
              </w:rPr>
              <w:br/>
              <w:t>фахової передвищої, вищої освіти</w:t>
            </w:r>
          </w:p>
        </w:tc>
        <w:tc>
          <w:tcPr>
            <w:tcW w:w="2500" w:type="pct"/>
            <w:shd w:val="clear" w:color="auto" w:fill="FFFFFF"/>
            <w:tcMar>
              <w:top w:w="0" w:type="dxa"/>
              <w:left w:w="0" w:type="dxa"/>
              <w:bottom w:w="0" w:type="dxa"/>
              <w:right w:w="0" w:type="dxa"/>
            </w:tcMar>
            <w:vAlign w:val="bottom"/>
            <w:hideMark/>
          </w:tcPr>
          <w:p w:rsidR="00DA25D8" w:rsidRPr="00F54EAE" w:rsidRDefault="00DA25D8" w:rsidP="00F54EAE">
            <w:pPr>
              <w:jc w:val="both"/>
              <w:rPr>
                <w:rFonts w:ascii="Times New Roman" w:hAnsi="Times New Roman" w:cs="Times New Roman"/>
              </w:rPr>
            </w:pPr>
            <w:r w:rsidRPr="00F54EAE">
              <w:rPr>
                <w:rFonts w:ascii="Times New Roman" w:hAnsi="Times New Roman" w:cs="Times New Roman"/>
                <w:b/>
                <w:bCs/>
              </w:rPr>
              <w:t>Олег ШАРОВ</w:t>
            </w:r>
          </w:p>
        </w:tc>
      </w:tr>
    </w:tbl>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 </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Додаток 1</w:t>
      </w:r>
      <w:r w:rsidRPr="00F54EAE">
        <w:rPr>
          <w:rFonts w:ascii="Times New Roman" w:hAnsi="Times New Roman" w:cs="Times New Roman"/>
        </w:rPr>
        <w:br/>
        <w:t xml:space="preserve">до Порядку прийому для здобуття вищої, фахової передвищої та професійної (професійно-технічної) освіти осіб, які проживають на тимчасово окупованій території Автономної Республіки Крим та міста Севастополя, тимчасово окупованій території окремих районів Донецької та Луганської областей, території населених пунктів на лінії </w:t>
      </w:r>
      <w:proofErr w:type="gramStart"/>
      <w:r w:rsidRPr="00F54EAE">
        <w:rPr>
          <w:rFonts w:ascii="Times New Roman" w:hAnsi="Times New Roman" w:cs="Times New Roman"/>
        </w:rPr>
        <w:t>зіткнення</w:t>
      </w:r>
      <w:r w:rsidRPr="00F54EAE">
        <w:rPr>
          <w:rFonts w:ascii="Times New Roman" w:hAnsi="Times New Roman" w:cs="Times New Roman"/>
        </w:rPr>
        <w:br/>
        <w:t>(</w:t>
      </w:r>
      <w:proofErr w:type="gramEnd"/>
      <w:r w:rsidRPr="00F54EAE">
        <w:rPr>
          <w:rFonts w:ascii="Times New Roman" w:hAnsi="Times New Roman" w:cs="Times New Roman"/>
        </w:rPr>
        <w:t>пункт 2 розділу I)</w:t>
      </w:r>
    </w:p>
    <w:tbl>
      <w:tblPr>
        <w:tblW w:w="10500" w:type="dxa"/>
        <w:jc w:val="center"/>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10500"/>
      </w:tblGrid>
      <w:tr w:rsidR="00DA25D8" w:rsidRPr="00F54EAE" w:rsidTr="00DA25D8">
        <w:trPr>
          <w:tblCellSpacing w:w="18" w:type="dxa"/>
          <w:jc w:val="center"/>
        </w:trPr>
        <w:tc>
          <w:tcPr>
            <w:tcW w:w="5000" w:type="pct"/>
            <w:shd w:val="clear" w:color="auto" w:fill="FFFFFF"/>
            <w:tcMar>
              <w:top w:w="0" w:type="dxa"/>
              <w:left w:w="0" w:type="dxa"/>
              <w:bottom w:w="0" w:type="dxa"/>
              <w:right w:w="0" w:type="dxa"/>
            </w:tcMar>
            <w:hideMark/>
          </w:tcPr>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Місце для фотокартки</w:t>
            </w:r>
          </w:p>
        </w:tc>
      </w:tr>
    </w:tbl>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ОСВІТНЯ ДЕКЛАРАЦІЯ</w:t>
      </w:r>
      <w:r w:rsidRPr="00F54EAE">
        <w:rPr>
          <w:rFonts w:ascii="Times New Roman" w:hAnsi="Times New Roman" w:cs="Times New Roman"/>
        </w:rPr>
        <w:br/>
        <w:t>про здобуття базової середньої освіти або повної загальної середньої освіти</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Розділ I. Загальні відомості</w:t>
      </w:r>
    </w:p>
    <w:tbl>
      <w:tblPr>
        <w:tblW w:w="10500" w:type="dxa"/>
        <w:jc w:val="center"/>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10500"/>
      </w:tblGrid>
      <w:tr w:rsidR="00DA25D8" w:rsidRPr="00F54EAE" w:rsidTr="00DA25D8">
        <w:trPr>
          <w:tblCellSpacing w:w="18" w:type="dxa"/>
          <w:jc w:val="center"/>
        </w:trPr>
        <w:tc>
          <w:tcPr>
            <w:tcW w:w="5000" w:type="pct"/>
            <w:shd w:val="clear" w:color="auto" w:fill="FFFFFF"/>
            <w:tcMar>
              <w:top w:w="0" w:type="dxa"/>
              <w:left w:w="0" w:type="dxa"/>
              <w:bottom w:w="0" w:type="dxa"/>
              <w:right w:w="0" w:type="dxa"/>
            </w:tcMar>
            <w:hideMark/>
          </w:tcPr>
          <w:p w:rsidR="00DA25D8" w:rsidRPr="00F54EAE" w:rsidRDefault="00DA25D8" w:rsidP="00F54EAE">
            <w:pPr>
              <w:jc w:val="both"/>
              <w:rPr>
                <w:rFonts w:ascii="Times New Roman" w:hAnsi="Times New Roman" w:cs="Times New Roman"/>
              </w:rPr>
            </w:pPr>
            <w:proofErr w:type="gramStart"/>
            <w:r w:rsidRPr="00F54EAE">
              <w:rPr>
                <w:rFonts w:ascii="Times New Roman" w:hAnsi="Times New Roman" w:cs="Times New Roman"/>
              </w:rPr>
              <w:t>1._</w:t>
            </w:r>
            <w:proofErr w:type="gramEnd"/>
            <w:r w:rsidRPr="00F54EAE">
              <w:rPr>
                <w:rFonts w:ascii="Times New Roman" w:hAnsi="Times New Roman" w:cs="Times New Roman"/>
              </w:rPr>
              <w:t>____________________________________________________________________________________</w:t>
            </w:r>
            <w:r w:rsidRPr="00F54EAE">
              <w:rPr>
                <w:rFonts w:ascii="Times New Roman" w:hAnsi="Times New Roman" w:cs="Times New Roman"/>
              </w:rPr>
              <w:br/>
              <w:t>(прізвище, ім'я, по батькові (за наявності))</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2. ___________________________________________________________________________________</w:t>
            </w:r>
            <w:proofErr w:type="gramStart"/>
            <w:r w:rsidRPr="00F54EAE">
              <w:rPr>
                <w:rFonts w:ascii="Times New Roman" w:hAnsi="Times New Roman" w:cs="Times New Roman"/>
              </w:rPr>
              <w:t>_</w:t>
            </w:r>
            <w:r w:rsidRPr="00F54EAE">
              <w:rPr>
                <w:rFonts w:ascii="Times New Roman" w:hAnsi="Times New Roman" w:cs="Times New Roman"/>
              </w:rPr>
              <w:br/>
              <w:t>(</w:t>
            </w:r>
            <w:proofErr w:type="gramEnd"/>
            <w:r w:rsidRPr="00F54EAE">
              <w:rPr>
                <w:rFonts w:ascii="Times New Roman" w:hAnsi="Times New Roman" w:cs="Times New Roman"/>
              </w:rPr>
              <w:t>документ, що посвідчує особу заявника, або свідоцтво про народження у разі його відсутності)</w:t>
            </w:r>
          </w:p>
          <w:p w:rsidR="00DA25D8" w:rsidRPr="00F54EAE" w:rsidRDefault="00DA25D8" w:rsidP="00F54EAE">
            <w:pPr>
              <w:jc w:val="both"/>
              <w:rPr>
                <w:rFonts w:ascii="Times New Roman" w:hAnsi="Times New Roman" w:cs="Times New Roman"/>
              </w:rPr>
            </w:pPr>
            <w:proofErr w:type="gramStart"/>
            <w:r w:rsidRPr="00F54EAE">
              <w:rPr>
                <w:rFonts w:ascii="Times New Roman" w:hAnsi="Times New Roman" w:cs="Times New Roman"/>
              </w:rPr>
              <w:t>3._</w:t>
            </w:r>
            <w:proofErr w:type="gramEnd"/>
            <w:r w:rsidRPr="00F54EAE">
              <w:rPr>
                <w:rFonts w:ascii="Times New Roman" w:hAnsi="Times New Roman" w:cs="Times New Roman"/>
              </w:rPr>
              <w:t>____________________________________________________________________________________</w:t>
            </w:r>
            <w:r w:rsidRPr="00F54EAE">
              <w:rPr>
                <w:rFonts w:ascii="Times New Roman" w:hAnsi="Times New Roman" w:cs="Times New Roman"/>
              </w:rPr>
              <w:br/>
              <w:t>(місце проживання: поштовий індекс, область, район, населений пункт, вулиця, номер: будинку, квартири заявника)</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4. Мета звернення ______________________________________________________________________</w:t>
            </w:r>
            <w:r w:rsidRPr="00F54EAE">
              <w:rPr>
                <w:rFonts w:ascii="Times New Roman" w:hAnsi="Times New Roman" w:cs="Times New Roman"/>
              </w:rPr>
              <w:br/>
              <w:t xml:space="preserve">                                </w:t>
            </w:r>
            <w:proofErr w:type="gramStart"/>
            <w:r w:rsidRPr="00F54EAE">
              <w:rPr>
                <w:rFonts w:ascii="Times New Roman" w:hAnsi="Times New Roman" w:cs="Times New Roman"/>
              </w:rPr>
              <w:t>   (</w:t>
            </w:r>
            <w:proofErr w:type="gramEnd"/>
            <w:r w:rsidRPr="00F54EAE">
              <w:rPr>
                <w:rFonts w:ascii="Times New Roman" w:hAnsi="Times New Roman" w:cs="Times New Roman"/>
              </w:rPr>
              <w:t>вступ до закладів вищої, фахової передвищої освіти, закладів професійної (професійно-технічної) освіти)</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5. ___________________________________________________________________________________</w:t>
            </w:r>
            <w:proofErr w:type="gramStart"/>
            <w:r w:rsidRPr="00F54EAE">
              <w:rPr>
                <w:rFonts w:ascii="Times New Roman" w:hAnsi="Times New Roman" w:cs="Times New Roman"/>
              </w:rPr>
              <w:t>_</w:t>
            </w:r>
            <w:r w:rsidRPr="00F54EAE">
              <w:rPr>
                <w:rFonts w:ascii="Times New Roman" w:hAnsi="Times New Roman" w:cs="Times New Roman"/>
              </w:rPr>
              <w:br/>
              <w:t>(</w:t>
            </w:r>
            <w:proofErr w:type="gramEnd"/>
            <w:r w:rsidRPr="00F54EAE">
              <w:rPr>
                <w:rFonts w:ascii="Times New Roman" w:hAnsi="Times New Roman" w:cs="Times New Roman"/>
              </w:rPr>
              <w:t>освітній (освітньо-професійний) ступінь (освітньо-кваліфікаційний рівень), на який претендує заявник)</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6. ___________________________________________________________________________________</w:t>
            </w:r>
            <w:proofErr w:type="gramStart"/>
            <w:r w:rsidRPr="00F54EAE">
              <w:rPr>
                <w:rFonts w:ascii="Times New Roman" w:hAnsi="Times New Roman" w:cs="Times New Roman"/>
              </w:rPr>
              <w:t>_</w:t>
            </w:r>
            <w:r w:rsidRPr="00F54EAE">
              <w:rPr>
                <w:rFonts w:ascii="Times New Roman" w:hAnsi="Times New Roman" w:cs="Times New Roman"/>
              </w:rPr>
              <w:br/>
              <w:t>(</w:t>
            </w:r>
            <w:proofErr w:type="gramEnd"/>
            <w:r w:rsidRPr="00F54EAE">
              <w:rPr>
                <w:rFonts w:ascii="Times New Roman" w:hAnsi="Times New Roman" w:cs="Times New Roman"/>
              </w:rPr>
              <w:t>шифр та назва професії, спеціальності, за якою вступає заявник)</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7. ___________________________________________________________________________________</w:t>
            </w:r>
            <w:proofErr w:type="gramStart"/>
            <w:r w:rsidRPr="00F54EAE">
              <w:rPr>
                <w:rFonts w:ascii="Times New Roman" w:hAnsi="Times New Roman" w:cs="Times New Roman"/>
              </w:rPr>
              <w:t>_</w:t>
            </w:r>
            <w:r w:rsidRPr="00F54EAE">
              <w:rPr>
                <w:rFonts w:ascii="Times New Roman" w:hAnsi="Times New Roman" w:cs="Times New Roman"/>
              </w:rPr>
              <w:br/>
              <w:t>(</w:t>
            </w:r>
            <w:proofErr w:type="gramEnd"/>
            <w:r w:rsidRPr="00F54EAE">
              <w:rPr>
                <w:rFonts w:ascii="Times New Roman" w:hAnsi="Times New Roman" w:cs="Times New Roman"/>
              </w:rPr>
              <w:t>додаткові відомості*)</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b/>
                <w:bCs/>
              </w:rPr>
              <w:t>Даю згоду на обробку моїх персональних даних та на перевірку інформації щодо статусу внутрішньо переміщеної особи (підпис, прізвище, ім'я, по батькові (за наявності))</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______________________________________________________________________________________</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____________</w:t>
            </w:r>
            <w:r w:rsidRPr="00F54EAE">
              <w:rPr>
                <w:rFonts w:ascii="Times New Roman" w:hAnsi="Times New Roman" w:cs="Times New Roman"/>
              </w:rPr>
              <w:br/>
              <w:t>* У разі необхідності зазначається найменування закладу освіти, який видав попередній визнаний документ про освіту, здобутий освітній/освітньо-професійний ступінь (освітньо-кваліфікаційний рівень) та/або кваліфікацію.</w:t>
            </w:r>
          </w:p>
        </w:tc>
      </w:tr>
    </w:tbl>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Розділ II. Відомості про здобуті результати навчання</w:t>
      </w:r>
    </w:p>
    <w:tbl>
      <w:tblPr>
        <w:tblW w:w="10500" w:type="dxa"/>
        <w:jc w:val="center"/>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10500"/>
      </w:tblGrid>
      <w:tr w:rsidR="00DA25D8" w:rsidRPr="00F54EAE" w:rsidTr="00DA25D8">
        <w:trPr>
          <w:tblCellSpacing w:w="18" w:type="dxa"/>
          <w:jc w:val="center"/>
        </w:trPr>
        <w:tc>
          <w:tcPr>
            <w:tcW w:w="5000" w:type="pct"/>
            <w:shd w:val="clear" w:color="auto" w:fill="FFFFFF"/>
            <w:tcMar>
              <w:top w:w="0" w:type="dxa"/>
              <w:left w:w="0" w:type="dxa"/>
              <w:bottom w:w="0" w:type="dxa"/>
              <w:right w:w="0" w:type="dxa"/>
            </w:tcMar>
            <w:hideMark/>
          </w:tcPr>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Результати навчання ____________________________________________________________________</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lastRenderedPageBreak/>
              <w:t>Вказуються здобуті результати навчання за рівень базової середньої освіти або повної загальної середньої освіти ________________________________________________________________________</w:t>
            </w:r>
            <w:r w:rsidRPr="00F54EAE">
              <w:rPr>
                <w:rFonts w:ascii="Times New Roman" w:hAnsi="Times New Roman" w:cs="Times New Roman"/>
              </w:rPr>
              <w:br/>
              <w:t>______________________________________________________________________________________</w:t>
            </w:r>
            <w:r w:rsidRPr="00F54EAE">
              <w:rPr>
                <w:rFonts w:ascii="Times New Roman" w:hAnsi="Times New Roman" w:cs="Times New Roman"/>
              </w:rPr>
              <w:br/>
              <w:t>______________________________________________________________________________________</w:t>
            </w:r>
            <w:r w:rsidRPr="00F54EAE">
              <w:rPr>
                <w:rFonts w:ascii="Times New Roman" w:hAnsi="Times New Roman" w:cs="Times New Roman"/>
              </w:rPr>
              <w:br/>
              <w:t>______________________________________________________________________________________</w:t>
            </w:r>
            <w:r w:rsidRPr="00F54EAE">
              <w:rPr>
                <w:rFonts w:ascii="Times New Roman" w:hAnsi="Times New Roman" w:cs="Times New Roman"/>
              </w:rPr>
              <w:br/>
              <w:t>                                 (підпис)                                     (прізвище, ім'я, по батькові (за наявності))</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Дата заповнення та подання освітньої декларації: ____________ 20__ року</w:t>
            </w:r>
          </w:p>
        </w:tc>
      </w:tr>
    </w:tbl>
    <w:p w:rsidR="00DA25D8" w:rsidRPr="00F54EAE" w:rsidRDefault="00DA25D8" w:rsidP="00F54EAE">
      <w:pPr>
        <w:jc w:val="both"/>
        <w:rPr>
          <w:rFonts w:ascii="Times New Roman" w:hAnsi="Times New Roman" w:cs="Times New Roman"/>
        </w:rPr>
      </w:pPr>
      <w:r w:rsidRPr="00F54EAE">
        <w:rPr>
          <w:rFonts w:ascii="Times New Roman" w:hAnsi="Times New Roman" w:cs="Times New Roman"/>
        </w:rPr>
        <w:lastRenderedPageBreak/>
        <w:t> </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Додаток 2</w:t>
      </w:r>
      <w:r w:rsidRPr="00F54EAE">
        <w:rPr>
          <w:rFonts w:ascii="Times New Roman" w:hAnsi="Times New Roman" w:cs="Times New Roman"/>
        </w:rPr>
        <w:br/>
        <w:t xml:space="preserve">до Порядку прийому для здобуття вищої, фахової передвищої та професійної (професійно-технічної) освіти осіб, які проживають на тимчасово окупованій території Автономної Республіки Крим та міста Севастополя, тимчасово окупованій території окремих районів Донецької та Луганської областей, території населених пунктів на лінії </w:t>
      </w:r>
      <w:proofErr w:type="gramStart"/>
      <w:r w:rsidRPr="00F54EAE">
        <w:rPr>
          <w:rFonts w:ascii="Times New Roman" w:hAnsi="Times New Roman" w:cs="Times New Roman"/>
        </w:rPr>
        <w:t>зіткнення</w:t>
      </w:r>
      <w:r w:rsidRPr="00F54EAE">
        <w:rPr>
          <w:rFonts w:ascii="Times New Roman" w:hAnsi="Times New Roman" w:cs="Times New Roman"/>
        </w:rPr>
        <w:br/>
        <w:t>(</w:t>
      </w:r>
      <w:proofErr w:type="gramEnd"/>
      <w:r w:rsidRPr="00F54EAE">
        <w:rPr>
          <w:rFonts w:ascii="Times New Roman" w:hAnsi="Times New Roman" w:cs="Times New Roman"/>
        </w:rPr>
        <w:t>пункт 10 розділу IV)</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ЗАПРОШЕННЯ</w:t>
      </w:r>
      <w:r w:rsidRPr="00F54EAE">
        <w:rPr>
          <w:rFonts w:ascii="Times New Roman" w:hAnsi="Times New Roman" w:cs="Times New Roman"/>
        </w:rPr>
        <w:br/>
        <w:t>на участь у державній підсумковій атестації та/або вступних випробуваннях для вступу через освітні центри "Крим-Україна" та "Донбас-Україна"</w:t>
      </w:r>
    </w:p>
    <w:tbl>
      <w:tblPr>
        <w:tblW w:w="10500" w:type="dxa"/>
        <w:jc w:val="center"/>
        <w:tblCellSpacing w:w="18" w:type="dxa"/>
        <w:shd w:val="clear" w:color="auto" w:fill="FFFFFF"/>
        <w:tblCellMar>
          <w:top w:w="105" w:type="dxa"/>
          <w:left w:w="810" w:type="dxa"/>
          <w:bottom w:w="105" w:type="dxa"/>
          <w:right w:w="810" w:type="dxa"/>
        </w:tblCellMar>
        <w:tblLook w:val="04A0" w:firstRow="1" w:lastRow="0" w:firstColumn="1" w:lastColumn="0" w:noHBand="0" w:noVBand="1"/>
      </w:tblPr>
      <w:tblGrid>
        <w:gridCol w:w="3576"/>
        <w:gridCol w:w="3453"/>
        <w:gridCol w:w="3471"/>
      </w:tblGrid>
      <w:tr w:rsidR="00DA25D8" w:rsidRPr="00F54EAE" w:rsidTr="00DA25D8">
        <w:trPr>
          <w:tblCellSpacing w:w="18" w:type="dxa"/>
          <w:jc w:val="center"/>
        </w:trPr>
        <w:tc>
          <w:tcPr>
            <w:tcW w:w="5000" w:type="pct"/>
            <w:gridSpan w:val="3"/>
            <w:shd w:val="clear" w:color="auto" w:fill="FFFFFF"/>
            <w:tcMar>
              <w:top w:w="0" w:type="dxa"/>
              <w:left w:w="0" w:type="dxa"/>
              <w:bottom w:w="0" w:type="dxa"/>
              <w:right w:w="0" w:type="dxa"/>
            </w:tcMar>
            <w:hideMark/>
          </w:tcPr>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Запрошення дійсне до ____________________________ 20__ року</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Прізвище _____________________________________________________________________________</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Ім'я __________________________________________________________________________________</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По батькові (за наявності) _______________________________________________________________</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Дата народження ______________________________________________________________________</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Документ, що посвідчує особу / свідоцтво про народження (у разі відсутності документа, що посвідчує особу)</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______________________________________________________________________________________</w:t>
            </w:r>
            <w:r w:rsidRPr="00F54EAE">
              <w:rPr>
                <w:rFonts w:ascii="Times New Roman" w:hAnsi="Times New Roman" w:cs="Times New Roman"/>
              </w:rPr>
              <w:br/>
              <w:t>______________________________________________________________________________________</w:t>
            </w:r>
            <w:r w:rsidRPr="00F54EAE">
              <w:rPr>
                <w:rFonts w:ascii="Times New Roman" w:hAnsi="Times New Roman" w:cs="Times New Roman"/>
              </w:rPr>
              <w:br/>
              <w:t>_____________________________________________________________________________________</w:t>
            </w:r>
            <w:proofErr w:type="gramStart"/>
            <w:r w:rsidRPr="00F54EAE">
              <w:rPr>
                <w:rFonts w:ascii="Times New Roman" w:hAnsi="Times New Roman" w:cs="Times New Roman"/>
              </w:rPr>
              <w:t>_</w:t>
            </w:r>
            <w:r w:rsidRPr="00F54EAE">
              <w:rPr>
                <w:rFonts w:ascii="Times New Roman" w:hAnsi="Times New Roman" w:cs="Times New Roman"/>
              </w:rPr>
              <w:br/>
              <w:t>(</w:t>
            </w:r>
            <w:proofErr w:type="gramEnd"/>
            <w:r w:rsidRPr="00F54EAE">
              <w:rPr>
                <w:rFonts w:ascii="Times New Roman" w:hAnsi="Times New Roman" w:cs="Times New Roman"/>
              </w:rPr>
              <w:t>тип документа, номер, серія, дата видачі)</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Місце фактичного проживання ___________________________________________________________</w:t>
            </w:r>
            <w:r w:rsidRPr="00F54EAE">
              <w:rPr>
                <w:rFonts w:ascii="Times New Roman" w:hAnsi="Times New Roman" w:cs="Times New Roman"/>
              </w:rPr>
              <w:br/>
              <w:t>                                                                                              </w:t>
            </w:r>
            <w:proofErr w:type="gramStart"/>
            <w:r w:rsidRPr="00F54EAE">
              <w:rPr>
                <w:rFonts w:ascii="Times New Roman" w:hAnsi="Times New Roman" w:cs="Times New Roman"/>
              </w:rPr>
              <w:t>   (</w:t>
            </w:r>
            <w:proofErr w:type="gramEnd"/>
            <w:r w:rsidRPr="00F54EAE">
              <w:rPr>
                <w:rFonts w:ascii="Times New Roman" w:hAnsi="Times New Roman" w:cs="Times New Roman"/>
              </w:rPr>
              <w:t>вулиця, будинок, квартира, населений пункт, область)</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Запрошується для вступу через освітній центр "Донбас-Україна" / "Крим-Україна"* закладу освіти ______________________________________________________________________________________</w:t>
            </w:r>
            <w:r w:rsidRPr="00F54EAE">
              <w:rPr>
                <w:rFonts w:ascii="Times New Roman" w:hAnsi="Times New Roman" w:cs="Times New Roman"/>
              </w:rPr>
              <w:br/>
              <w:t>______________________________________________________________________________________</w:t>
            </w:r>
            <w:r w:rsidRPr="00F54EAE">
              <w:rPr>
                <w:rFonts w:ascii="Times New Roman" w:hAnsi="Times New Roman" w:cs="Times New Roman"/>
              </w:rPr>
              <w:br/>
              <w:t>        </w:t>
            </w:r>
            <w:proofErr w:type="gramStart"/>
            <w:r w:rsidRPr="00F54EAE">
              <w:rPr>
                <w:rFonts w:ascii="Times New Roman" w:hAnsi="Times New Roman" w:cs="Times New Roman"/>
              </w:rPr>
              <w:t>   (</w:t>
            </w:r>
            <w:proofErr w:type="gramEnd"/>
            <w:r w:rsidRPr="00F54EAE">
              <w:rPr>
                <w:rFonts w:ascii="Times New Roman" w:hAnsi="Times New Roman" w:cs="Times New Roman"/>
              </w:rPr>
              <w:t>найменування закладу вищої/фахової передвищої освіти або професійної (професійно-технічної) освіти)</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на спеціальність _______________________________________________________________________</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адреса прибуття вступника ______________________________________________________________</w:t>
            </w:r>
            <w:r w:rsidRPr="00F54EAE">
              <w:rPr>
                <w:rFonts w:ascii="Times New Roman" w:hAnsi="Times New Roman" w:cs="Times New Roman"/>
              </w:rPr>
              <w:br/>
              <w:t>                     </w:t>
            </w:r>
            <w:proofErr w:type="gramStart"/>
            <w:r w:rsidRPr="00F54EAE">
              <w:rPr>
                <w:rFonts w:ascii="Times New Roman" w:hAnsi="Times New Roman" w:cs="Times New Roman"/>
              </w:rPr>
              <w:t xml:space="preserve">   (</w:t>
            </w:r>
            <w:proofErr w:type="gramEnd"/>
            <w:r w:rsidRPr="00F54EAE">
              <w:rPr>
                <w:rFonts w:ascii="Times New Roman" w:hAnsi="Times New Roman" w:cs="Times New Roman"/>
              </w:rPr>
              <w:t>місцезнаходження закладу вищої / фахової передвищої освіти або професійної (професійно-технічної) освіти)</w:t>
            </w:r>
          </w:p>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особа, яка супроводжує вступника ________________________________________________________</w:t>
            </w:r>
            <w:r w:rsidRPr="00F54EAE">
              <w:rPr>
                <w:rFonts w:ascii="Times New Roman" w:hAnsi="Times New Roman" w:cs="Times New Roman"/>
              </w:rPr>
              <w:br/>
              <w:t>                                                                                                       </w:t>
            </w:r>
            <w:proofErr w:type="gramStart"/>
            <w:r w:rsidRPr="00F54EAE">
              <w:rPr>
                <w:rFonts w:ascii="Times New Roman" w:hAnsi="Times New Roman" w:cs="Times New Roman"/>
              </w:rPr>
              <w:t>   (</w:t>
            </w:r>
            <w:proofErr w:type="gramEnd"/>
            <w:r w:rsidRPr="00F54EAE">
              <w:rPr>
                <w:rFonts w:ascii="Times New Roman" w:hAnsi="Times New Roman" w:cs="Times New Roman"/>
              </w:rPr>
              <w:t>дата народження, номер та серія документа, що</w:t>
            </w:r>
            <w:r w:rsidRPr="00F54EAE">
              <w:rPr>
                <w:rFonts w:ascii="Times New Roman" w:hAnsi="Times New Roman" w:cs="Times New Roman"/>
              </w:rPr>
              <w:br/>
              <w:t>                                                                                                                      посвідчує особу, дата його видачі)</w:t>
            </w:r>
          </w:p>
        </w:tc>
      </w:tr>
      <w:tr w:rsidR="00DA25D8" w:rsidRPr="00F54EAE" w:rsidTr="00DA25D8">
        <w:trPr>
          <w:tblCellSpacing w:w="18" w:type="dxa"/>
          <w:jc w:val="center"/>
        </w:trPr>
        <w:tc>
          <w:tcPr>
            <w:tcW w:w="1700" w:type="pct"/>
            <w:shd w:val="clear" w:color="auto" w:fill="FFFFFF"/>
            <w:tcMar>
              <w:top w:w="0" w:type="dxa"/>
              <w:left w:w="0" w:type="dxa"/>
              <w:bottom w:w="0" w:type="dxa"/>
              <w:right w:w="0" w:type="dxa"/>
            </w:tcMar>
            <w:hideMark/>
          </w:tcPr>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Керівник закладу освіти</w:t>
            </w:r>
          </w:p>
        </w:tc>
        <w:tc>
          <w:tcPr>
            <w:tcW w:w="1650" w:type="pct"/>
            <w:shd w:val="clear" w:color="auto" w:fill="FFFFFF"/>
            <w:tcMar>
              <w:top w:w="0" w:type="dxa"/>
              <w:left w:w="0" w:type="dxa"/>
              <w:bottom w:w="0" w:type="dxa"/>
              <w:right w:w="0" w:type="dxa"/>
            </w:tcMar>
            <w:hideMark/>
          </w:tcPr>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____________</w:t>
            </w:r>
            <w:r w:rsidRPr="00F54EAE">
              <w:rPr>
                <w:rFonts w:ascii="Times New Roman" w:hAnsi="Times New Roman" w:cs="Times New Roman"/>
              </w:rPr>
              <w:br/>
              <w:t>(підпис)</w:t>
            </w:r>
          </w:p>
        </w:tc>
        <w:tc>
          <w:tcPr>
            <w:tcW w:w="1650" w:type="pct"/>
            <w:shd w:val="clear" w:color="auto" w:fill="FFFFFF"/>
            <w:tcMar>
              <w:top w:w="0" w:type="dxa"/>
              <w:left w:w="0" w:type="dxa"/>
              <w:bottom w:w="0" w:type="dxa"/>
              <w:right w:w="0" w:type="dxa"/>
            </w:tcMar>
            <w:hideMark/>
          </w:tcPr>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Власне ім'я ПРІЗВИЩЕ</w:t>
            </w:r>
          </w:p>
        </w:tc>
      </w:tr>
      <w:tr w:rsidR="00DA25D8" w:rsidRPr="00F54EAE" w:rsidTr="00DA25D8">
        <w:trPr>
          <w:tblCellSpacing w:w="18" w:type="dxa"/>
          <w:jc w:val="center"/>
        </w:trPr>
        <w:tc>
          <w:tcPr>
            <w:tcW w:w="1700" w:type="pct"/>
            <w:shd w:val="clear" w:color="auto" w:fill="FFFFFF"/>
            <w:tcMar>
              <w:top w:w="0" w:type="dxa"/>
              <w:left w:w="0" w:type="dxa"/>
              <w:bottom w:w="0" w:type="dxa"/>
              <w:right w:w="0" w:type="dxa"/>
            </w:tcMar>
            <w:hideMark/>
          </w:tcPr>
          <w:p w:rsidR="00DA25D8" w:rsidRPr="00F54EAE" w:rsidRDefault="00DA25D8" w:rsidP="00F54EAE">
            <w:pPr>
              <w:jc w:val="both"/>
              <w:rPr>
                <w:rFonts w:ascii="Times New Roman" w:hAnsi="Times New Roman" w:cs="Times New Roman"/>
              </w:rPr>
            </w:pPr>
            <w:r w:rsidRPr="00F54EAE">
              <w:rPr>
                <w:rFonts w:ascii="Times New Roman" w:hAnsi="Times New Roman" w:cs="Times New Roman"/>
              </w:rPr>
              <w:lastRenderedPageBreak/>
              <w:t>Відповідальна особа</w:t>
            </w:r>
            <w:r w:rsidRPr="00F54EAE">
              <w:rPr>
                <w:rFonts w:ascii="Times New Roman" w:hAnsi="Times New Roman" w:cs="Times New Roman"/>
              </w:rPr>
              <w:br/>
              <w:t>освітнього центру</w:t>
            </w:r>
          </w:p>
        </w:tc>
        <w:tc>
          <w:tcPr>
            <w:tcW w:w="1650" w:type="pct"/>
            <w:shd w:val="clear" w:color="auto" w:fill="FFFFFF"/>
            <w:tcMar>
              <w:top w:w="0" w:type="dxa"/>
              <w:left w:w="0" w:type="dxa"/>
              <w:bottom w:w="0" w:type="dxa"/>
              <w:right w:w="0" w:type="dxa"/>
            </w:tcMar>
            <w:hideMark/>
          </w:tcPr>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____________</w:t>
            </w:r>
            <w:r w:rsidRPr="00F54EAE">
              <w:rPr>
                <w:rFonts w:ascii="Times New Roman" w:hAnsi="Times New Roman" w:cs="Times New Roman"/>
              </w:rPr>
              <w:br/>
              <w:t>(підпис)</w:t>
            </w:r>
          </w:p>
        </w:tc>
        <w:tc>
          <w:tcPr>
            <w:tcW w:w="1650" w:type="pct"/>
            <w:shd w:val="clear" w:color="auto" w:fill="FFFFFF"/>
            <w:tcMar>
              <w:top w:w="0" w:type="dxa"/>
              <w:left w:w="0" w:type="dxa"/>
              <w:bottom w:w="0" w:type="dxa"/>
              <w:right w:w="0" w:type="dxa"/>
            </w:tcMar>
            <w:hideMark/>
          </w:tcPr>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Власне ім'я ПРІЗВИЩЕ</w:t>
            </w:r>
          </w:p>
        </w:tc>
      </w:tr>
      <w:tr w:rsidR="00DA25D8" w:rsidRPr="00F54EAE" w:rsidTr="00DA25D8">
        <w:trPr>
          <w:tblCellSpacing w:w="18" w:type="dxa"/>
          <w:jc w:val="center"/>
        </w:trPr>
        <w:tc>
          <w:tcPr>
            <w:tcW w:w="1700" w:type="pct"/>
            <w:shd w:val="clear" w:color="auto" w:fill="FFFFFF"/>
            <w:tcMar>
              <w:top w:w="0" w:type="dxa"/>
              <w:left w:w="0" w:type="dxa"/>
              <w:bottom w:w="0" w:type="dxa"/>
              <w:right w:w="0" w:type="dxa"/>
            </w:tcMar>
            <w:hideMark/>
          </w:tcPr>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М. П. (за наявності)</w:t>
            </w:r>
          </w:p>
        </w:tc>
        <w:tc>
          <w:tcPr>
            <w:tcW w:w="1650" w:type="pct"/>
            <w:shd w:val="clear" w:color="auto" w:fill="FFFFFF"/>
            <w:tcMar>
              <w:top w:w="0" w:type="dxa"/>
              <w:left w:w="0" w:type="dxa"/>
              <w:bottom w:w="0" w:type="dxa"/>
              <w:right w:w="0" w:type="dxa"/>
            </w:tcMar>
            <w:hideMark/>
          </w:tcPr>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 </w:t>
            </w:r>
          </w:p>
        </w:tc>
        <w:tc>
          <w:tcPr>
            <w:tcW w:w="1650" w:type="pct"/>
            <w:shd w:val="clear" w:color="auto" w:fill="FFFFFF"/>
            <w:tcMar>
              <w:top w:w="0" w:type="dxa"/>
              <w:left w:w="0" w:type="dxa"/>
              <w:bottom w:w="0" w:type="dxa"/>
              <w:right w:w="0" w:type="dxa"/>
            </w:tcMar>
            <w:hideMark/>
          </w:tcPr>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 </w:t>
            </w:r>
          </w:p>
        </w:tc>
      </w:tr>
    </w:tbl>
    <w:p w:rsidR="00DA25D8" w:rsidRPr="00F54EAE" w:rsidRDefault="00DA25D8" w:rsidP="00F54EAE">
      <w:pPr>
        <w:jc w:val="both"/>
        <w:rPr>
          <w:rFonts w:ascii="Times New Roman" w:hAnsi="Times New Roman" w:cs="Times New Roman"/>
        </w:rPr>
      </w:pPr>
      <w:r w:rsidRPr="00F54EAE">
        <w:rPr>
          <w:rFonts w:ascii="Times New Roman" w:hAnsi="Times New Roman" w:cs="Times New Roman"/>
        </w:rPr>
        <w:t>____________</w:t>
      </w:r>
    </w:p>
    <w:p w:rsidR="00C5763F" w:rsidRPr="00F54EAE" w:rsidRDefault="00C5763F" w:rsidP="00F54EAE">
      <w:pPr>
        <w:jc w:val="both"/>
        <w:rPr>
          <w:rFonts w:ascii="Times New Roman" w:hAnsi="Times New Roman" w:cs="Times New Roman"/>
        </w:rPr>
      </w:pPr>
    </w:p>
    <w:sectPr w:rsidR="00C5763F" w:rsidRPr="00F54E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544"/>
    <w:rsid w:val="00553544"/>
    <w:rsid w:val="00C5763F"/>
    <w:rsid w:val="00DA25D8"/>
    <w:rsid w:val="00F54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EF61D4-8B16-4830-B511-102520FC2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25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07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141556.html" TargetMode="External"/><Relationship Id="rId13" Type="http://schemas.openxmlformats.org/officeDocument/2006/relationships/hyperlink" Target="http://search.ligazakon.ua/l_doc2.nsf/link1/T141207.html" TargetMode="External"/><Relationship Id="rId18" Type="http://schemas.openxmlformats.org/officeDocument/2006/relationships/hyperlink" Target="http://search.ligazakon.ua/l_doc2.nsf/link1/REG8800.html" TargetMode="External"/><Relationship Id="rId3" Type="http://schemas.openxmlformats.org/officeDocument/2006/relationships/webSettings" Target="webSettings.xml"/><Relationship Id="rId21" Type="http://schemas.openxmlformats.org/officeDocument/2006/relationships/hyperlink" Target="http://search.ligazakon.ua/l_doc2.nsf/link1/RE35518.html" TargetMode="External"/><Relationship Id="rId7" Type="http://schemas.openxmlformats.org/officeDocument/2006/relationships/hyperlink" Target="http://search.ligazakon.ua/l_doc2.nsf/link1/RE29037.html" TargetMode="External"/><Relationship Id="rId12" Type="http://schemas.openxmlformats.org/officeDocument/2006/relationships/hyperlink" Target="http://search.ligazakon.ua/l_doc2.nsf/link1/KR180079.html" TargetMode="External"/><Relationship Id="rId17" Type="http://schemas.openxmlformats.org/officeDocument/2006/relationships/hyperlink" Target="http://search.ligazakon.ua/l_doc2.nsf/link1/RE32979.html"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earch.ligazakon.ua/l_doc2.nsf/link1/RE36150.html" TargetMode="External"/><Relationship Id="rId20" Type="http://schemas.openxmlformats.org/officeDocument/2006/relationships/hyperlink" Target="http://search.ligazakon.ua/l_doc2.nsf/link1/RE35508.html" TargetMode="External"/><Relationship Id="rId1" Type="http://schemas.openxmlformats.org/officeDocument/2006/relationships/styles" Target="styles.xml"/><Relationship Id="rId6" Type="http://schemas.openxmlformats.org/officeDocument/2006/relationships/hyperlink" Target="http://search.ligazakon.ua/l_doc2.nsf/link1/RE28925.html" TargetMode="External"/><Relationship Id="rId11" Type="http://schemas.openxmlformats.org/officeDocument/2006/relationships/hyperlink" Target="http://search.ligazakon.ua/l_doc2.nsf/link1/KR141085.html" TargetMode="External"/><Relationship Id="rId24" Type="http://schemas.openxmlformats.org/officeDocument/2006/relationships/fontTable" Target="fontTable.xml"/><Relationship Id="rId5" Type="http://schemas.openxmlformats.org/officeDocument/2006/relationships/hyperlink" Target="http://search.ligazakon.ua/l_doc2.nsf/link1/T192745.html" TargetMode="External"/><Relationship Id="rId15" Type="http://schemas.openxmlformats.org/officeDocument/2006/relationships/hyperlink" Target="http://search.ligazakon.ua/l_doc2.nsf/link1/RE28314.html" TargetMode="External"/><Relationship Id="rId23" Type="http://schemas.openxmlformats.org/officeDocument/2006/relationships/hyperlink" Target="http://search.ligazakon.ua/l_doc2.nsf/link1/RE23355.html" TargetMode="External"/><Relationship Id="rId10" Type="http://schemas.openxmlformats.org/officeDocument/2006/relationships/hyperlink" Target="http://search.ligazakon.ua/l_doc2.nsf/link1/KR141085.html" TargetMode="External"/><Relationship Id="rId19" Type="http://schemas.openxmlformats.org/officeDocument/2006/relationships/hyperlink" Target="http://search.ligazakon.ua/l_doc2.nsf/link1/RE14396.html" TargetMode="External"/><Relationship Id="rId4" Type="http://schemas.openxmlformats.org/officeDocument/2006/relationships/hyperlink" Target="http://search.ligazakon.ua/l_doc2.nsf/link1/T141556.html" TargetMode="External"/><Relationship Id="rId9" Type="http://schemas.openxmlformats.org/officeDocument/2006/relationships/hyperlink" Target="http://search.ligazakon.ua/l_doc2.nsf/link1/T192745.html" TargetMode="External"/><Relationship Id="rId14" Type="http://schemas.openxmlformats.org/officeDocument/2006/relationships/hyperlink" Target="http://search.ligazakon.ua/l_doc2.nsf/link1/T182268.html" TargetMode="External"/><Relationship Id="rId22" Type="http://schemas.openxmlformats.org/officeDocument/2006/relationships/hyperlink" Target="http://search.ligazakon.ua/l_doc2.nsf/link1/T14170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5082</Words>
  <Characters>28969</Characters>
  <Application>Microsoft Office Word</Application>
  <DocSecurity>0</DocSecurity>
  <Lines>241</Lines>
  <Paragraphs>67</Paragraphs>
  <ScaleCrop>false</ScaleCrop>
  <Company/>
  <LinksUpToDate>false</LinksUpToDate>
  <CharactersWithSpaces>33984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dc:creator>
  <cp:keywords/>
  <dc:description/>
  <cp:lastModifiedBy>Tatyana</cp:lastModifiedBy>
  <cp:revision>4</cp:revision>
  <dcterms:created xsi:type="dcterms:W3CDTF">2021-05-27T06:48:00Z</dcterms:created>
  <dcterms:modified xsi:type="dcterms:W3CDTF">2021-06-01T09:36:00Z</dcterms:modified>
</cp:coreProperties>
</file>